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8AB" w:rsidRPr="00DE2BCB" w:rsidRDefault="00DE2BCB" w:rsidP="00607588">
      <w:pPr>
        <w:spacing w:line="220" w:lineRule="atLeast"/>
        <w:jc w:val="center"/>
        <w:rPr>
          <w:rFonts w:asciiTheme="minorEastAsia" w:eastAsiaTheme="minorEastAsia" w:hAnsiTheme="minorEastAsia"/>
          <w:b/>
          <w:sz w:val="32"/>
          <w:szCs w:val="32"/>
        </w:rPr>
      </w:pPr>
      <w:r w:rsidRPr="00DE2BCB">
        <w:rPr>
          <w:rFonts w:asciiTheme="minorEastAsia" w:eastAsiaTheme="minorEastAsia" w:hAnsiTheme="minorEastAsia" w:hint="eastAsia"/>
          <w:b/>
          <w:sz w:val="32"/>
          <w:szCs w:val="32"/>
        </w:rPr>
        <w:t>手推式</w:t>
      </w:r>
      <w:r w:rsidR="00607588" w:rsidRPr="00DE2BCB">
        <w:rPr>
          <w:rFonts w:asciiTheme="minorEastAsia" w:eastAsiaTheme="minorEastAsia" w:hAnsiTheme="minorEastAsia" w:hint="eastAsia"/>
          <w:b/>
          <w:sz w:val="32"/>
          <w:szCs w:val="32"/>
        </w:rPr>
        <w:t>洗车机产品</w:t>
      </w:r>
      <w:r w:rsidR="003A3DC4">
        <w:rPr>
          <w:rFonts w:asciiTheme="minorEastAsia" w:eastAsiaTheme="minorEastAsia" w:hAnsiTheme="minorEastAsia" w:hint="eastAsia"/>
          <w:b/>
          <w:sz w:val="32"/>
          <w:szCs w:val="32"/>
        </w:rPr>
        <w:t>使用</w:t>
      </w:r>
      <w:r w:rsidR="00607588" w:rsidRPr="00DE2BCB">
        <w:rPr>
          <w:rFonts w:asciiTheme="minorEastAsia" w:eastAsiaTheme="minorEastAsia" w:hAnsiTheme="minorEastAsia" w:hint="eastAsia"/>
          <w:b/>
          <w:sz w:val="32"/>
          <w:szCs w:val="32"/>
        </w:rPr>
        <w:t>手册</w:t>
      </w:r>
    </w:p>
    <w:p w:rsidR="00607588" w:rsidRPr="00975D97" w:rsidRDefault="00607588" w:rsidP="00607588">
      <w:pPr>
        <w:spacing w:line="220" w:lineRule="atLeast"/>
        <w:rPr>
          <w:rFonts w:asciiTheme="minorEastAsia" w:eastAsiaTheme="minorEastAsia" w:hAnsiTheme="minorEastAsia"/>
          <w:b/>
          <w:sz w:val="32"/>
          <w:szCs w:val="32"/>
        </w:rPr>
      </w:pPr>
      <w:r w:rsidRPr="00975D97">
        <w:rPr>
          <w:rFonts w:asciiTheme="minorEastAsia" w:eastAsiaTheme="minorEastAsia" w:hAnsiTheme="minorEastAsia" w:hint="eastAsia"/>
          <w:b/>
          <w:sz w:val="32"/>
          <w:szCs w:val="32"/>
        </w:rPr>
        <w:t>一</w:t>
      </w:r>
      <w:r w:rsidR="00D4744D" w:rsidRPr="00975D97">
        <w:rPr>
          <w:rFonts w:asciiTheme="minorEastAsia" w:eastAsiaTheme="minorEastAsia" w:hAnsiTheme="minorEastAsia" w:hint="eastAsia"/>
          <w:b/>
          <w:sz w:val="32"/>
          <w:szCs w:val="32"/>
        </w:rPr>
        <w:t>、</w:t>
      </w:r>
      <w:r w:rsidRPr="00975D97">
        <w:rPr>
          <w:rFonts w:asciiTheme="minorEastAsia" w:eastAsiaTheme="minorEastAsia" w:hAnsiTheme="minorEastAsia" w:hint="eastAsia"/>
          <w:b/>
          <w:sz w:val="32"/>
          <w:szCs w:val="32"/>
        </w:rPr>
        <w:t>概述</w:t>
      </w:r>
    </w:p>
    <w:p w:rsidR="00607588" w:rsidRPr="00283003" w:rsidRDefault="00607588" w:rsidP="00607588">
      <w:pPr>
        <w:pStyle w:val="a5"/>
        <w:numPr>
          <w:ilvl w:val="0"/>
          <w:numId w:val="2"/>
        </w:numPr>
        <w:spacing w:line="220" w:lineRule="atLeast"/>
        <w:ind w:firstLineChars="0"/>
        <w:rPr>
          <w:rFonts w:asciiTheme="minorEastAsia" w:eastAsiaTheme="minorEastAsia" w:hAnsiTheme="minorEastAsia"/>
          <w:b/>
          <w:sz w:val="28"/>
          <w:szCs w:val="28"/>
        </w:rPr>
      </w:pPr>
      <w:r w:rsidRPr="00283003">
        <w:rPr>
          <w:rFonts w:asciiTheme="minorEastAsia" w:eastAsiaTheme="minorEastAsia" w:hAnsiTheme="minorEastAsia" w:hint="eastAsia"/>
          <w:b/>
          <w:sz w:val="28"/>
          <w:szCs w:val="28"/>
        </w:rPr>
        <w:t>产品特点</w:t>
      </w:r>
    </w:p>
    <w:p w:rsidR="00D4744D" w:rsidRPr="00DE2BCB" w:rsidRDefault="00DE2BCB" w:rsidP="00DE2BCB">
      <w:pPr>
        <w:shd w:val="clear" w:color="auto" w:fill="FFFFFF"/>
        <w:spacing w:line="360" w:lineRule="atLeast"/>
        <w:ind w:leftChars="150" w:left="330"/>
        <w:jc w:val="both"/>
        <w:rPr>
          <w:rFonts w:asciiTheme="minorEastAsia" w:eastAsiaTheme="minorEastAsia" w:hAnsiTheme="minorEastAsia" w:cs="Helvetica"/>
          <w:color w:val="333333"/>
          <w:sz w:val="28"/>
          <w:szCs w:val="28"/>
        </w:rPr>
      </w:pPr>
      <w:r w:rsidRPr="00DE2BCB">
        <w:rPr>
          <w:rFonts w:asciiTheme="minorEastAsia" w:eastAsiaTheme="minorEastAsia" w:hAnsiTheme="minorEastAsia" w:cs="Arial" w:hint="eastAsia"/>
          <w:color w:val="222222"/>
          <w:sz w:val="28"/>
          <w:szCs w:val="28"/>
          <w:shd w:val="clear" w:color="auto" w:fill="FFFFFF"/>
        </w:rPr>
        <w:t xml:space="preserve">   手推式</w:t>
      </w:r>
      <w:r w:rsidR="00D4744D" w:rsidRPr="00DE2BCB">
        <w:rPr>
          <w:rFonts w:asciiTheme="minorEastAsia" w:eastAsiaTheme="minorEastAsia" w:hAnsiTheme="minorEastAsia" w:cs="Arial" w:hint="eastAsia"/>
          <w:color w:val="222222"/>
          <w:sz w:val="28"/>
          <w:szCs w:val="28"/>
          <w:shd w:val="clear" w:color="auto" w:fill="FFFFFF"/>
        </w:rPr>
        <w:t>洗车机</w:t>
      </w:r>
      <w:r w:rsidR="00D4744D" w:rsidRPr="00DE2BCB">
        <w:rPr>
          <w:rFonts w:asciiTheme="minorEastAsia" w:eastAsiaTheme="minorEastAsia" w:hAnsiTheme="minorEastAsia" w:cs="Helvetica"/>
          <w:color w:val="333333"/>
          <w:sz w:val="28"/>
          <w:szCs w:val="28"/>
        </w:rPr>
        <w:t>是利用饱和蒸汽的高温和外加高压</w:t>
      </w:r>
      <w:r w:rsidR="00D4744D" w:rsidRPr="00DE2BCB">
        <w:rPr>
          <w:rFonts w:asciiTheme="minorEastAsia" w:eastAsiaTheme="minorEastAsia" w:hAnsiTheme="minorEastAsia" w:cs="Helvetica" w:hint="eastAsia"/>
          <w:color w:val="333333"/>
          <w:sz w:val="28"/>
          <w:szCs w:val="28"/>
        </w:rPr>
        <w:t>，</w:t>
      </w:r>
      <w:r w:rsidR="00D4744D" w:rsidRPr="00DE2BCB">
        <w:rPr>
          <w:rFonts w:asciiTheme="minorEastAsia" w:eastAsiaTheme="minorEastAsia" w:hAnsiTheme="minorEastAsia" w:cs="Helvetica"/>
          <w:color w:val="333333"/>
          <w:sz w:val="28"/>
          <w:szCs w:val="28"/>
        </w:rPr>
        <w:t>清洗零件表面的油渍污物，并将其汽化蒸发的一种清洗设备。可以清洗任何细小的间隙和</w:t>
      </w:r>
      <w:hyperlink r:id="rId8" w:tgtFrame="_blank" w:history="1">
        <w:r w:rsidR="00D4744D" w:rsidRPr="00DE2BCB">
          <w:rPr>
            <w:rFonts w:asciiTheme="minorEastAsia" w:eastAsiaTheme="minorEastAsia" w:hAnsiTheme="minorEastAsia" w:cs="Helvetica"/>
            <w:color w:val="136EC2"/>
            <w:sz w:val="28"/>
            <w:szCs w:val="28"/>
          </w:rPr>
          <w:t>孔洞</w:t>
        </w:r>
      </w:hyperlink>
      <w:r w:rsidR="00D4744D" w:rsidRPr="00DE2BCB">
        <w:rPr>
          <w:rFonts w:asciiTheme="minorEastAsia" w:eastAsiaTheme="minorEastAsia" w:hAnsiTheme="minorEastAsia" w:cs="Helvetica"/>
          <w:color w:val="333333"/>
          <w:sz w:val="28"/>
          <w:szCs w:val="28"/>
        </w:rPr>
        <w:t>，剥离并去除油渍和残留物，达到高效节水洁净干燥低成本的要求，代替昂贵的</w:t>
      </w:r>
      <w:hyperlink r:id="rId9" w:tgtFrame="_blank" w:history="1">
        <w:r w:rsidR="00D4744D" w:rsidRPr="00DE2BCB">
          <w:rPr>
            <w:rFonts w:asciiTheme="minorEastAsia" w:eastAsiaTheme="minorEastAsia" w:hAnsiTheme="minorEastAsia" w:cs="Helvetica"/>
            <w:color w:val="136EC2"/>
            <w:sz w:val="28"/>
            <w:szCs w:val="28"/>
          </w:rPr>
          <w:t>干冰清洗</w:t>
        </w:r>
      </w:hyperlink>
      <w:r w:rsidR="00D4744D" w:rsidRPr="00DE2BCB">
        <w:rPr>
          <w:rFonts w:asciiTheme="minorEastAsia" w:eastAsiaTheme="minorEastAsia" w:hAnsiTheme="minorEastAsia" w:cs="Helvetica"/>
          <w:color w:val="333333"/>
          <w:sz w:val="28"/>
          <w:szCs w:val="28"/>
        </w:rPr>
        <w:t>。</w:t>
      </w:r>
      <w:r w:rsidR="00D4744D" w:rsidRPr="00DE2BCB">
        <w:rPr>
          <w:rFonts w:asciiTheme="minorEastAsia" w:eastAsiaTheme="minorEastAsia" w:hAnsiTheme="minorEastAsia" w:cs="Helvetica" w:hint="eastAsia"/>
          <w:color w:val="333333"/>
          <w:sz w:val="28"/>
          <w:szCs w:val="28"/>
        </w:rPr>
        <w:t>主要</w:t>
      </w:r>
      <w:r w:rsidR="00D4744D" w:rsidRPr="00DE2BCB">
        <w:rPr>
          <w:rFonts w:asciiTheme="minorEastAsia" w:eastAsiaTheme="minorEastAsia" w:hAnsiTheme="minorEastAsia" w:cs="Helvetica"/>
          <w:color w:val="333333"/>
          <w:sz w:val="28"/>
          <w:szCs w:val="28"/>
        </w:rPr>
        <w:t>优点是，省水，减少各种清洁剂的使用，环保，安全</w:t>
      </w:r>
      <w:r w:rsidR="00D4744D" w:rsidRPr="00DE2BCB">
        <w:rPr>
          <w:rFonts w:asciiTheme="minorEastAsia" w:eastAsiaTheme="minorEastAsia" w:hAnsiTheme="minorEastAsia" w:cs="Helvetica" w:hint="eastAsia"/>
          <w:color w:val="333333"/>
          <w:sz w:val="28"/>
          <w:szCs w:val="28"/>
        </w:rPr>
        <w:t>。</w:t>
      </w:r>
    </w:p>
    <w:p w:rsidR="00D4744D" w:rsidRPr="00283003" w:rsidRDefault="00D4744D" w:rsidP="00D4744D">
      <w:pPr>
        <w:pStyle w:val="a5"/>
        <w:numPr>
          <w:ilvl w:val="0"/>
          <w:numId w:val="2"/>
        </w:numPr>
        <w:spacing w:line="220" w:lineRule="atLeast"/>
        <w:ind w:firstLineChars="0"/>
        <w:rPr>
          <w:rFonts w:asciiTheme="minorEastAsia" w:eastAsiaTheme="minorEastAsia" w:hAnsiTheme="minorEastAsia"/>
          <w:b/>
          <w:sz w:val="28"/>
          <w:szCs w:val="28"/>
        </w:rPr>
      </w:pPr>
      <w:r w:rsidRPr="00283003">
        <w:rPr>
          <w:rFonts w:asciiTheme="minorEastAsia" w:eastAsiaTheme="minorEastAsia" w:hAnsiTheme="minorEastAsia" w:hint="eastAsia"/>
          <w:b/>
          <w:sz w:val="28"/>
          <w:szCs w:val="28"/>
        </w:rPr>
        <w:t>主要用途以及使用范围</w:t>
      </w:r>
    </w:p>
    <w:p w:rsidR="00D4744D" w:rsidRPr="00DE2BCB" w:rsidRDefault="005F7FB9" w:rsidP="00DE2BCB">
      <w:pPr>
        <w:spacing w:line="220" w:lineRule="atLeast"/>
        <w:ind w:leftChars="100" w:left="220" w:firstLineChars="200" w:firstLine="560"/>
        <w:rPr>
          <w:rFonts w:asciiTheme="minorEastAsia" w:eastAsiaTheme="minorEastAsia" w:hAnsiTheme="minorEastAsia" w:cs="Helvetica"/>
          <w:color w:val="333333"/>
          <w:sz w:val="28"/>
          <w:szCs w:val="28"/>
        </w:rPr>
      </w:pPr>
      <w:r>
        <w:rPr>
          <w:rFonts w:asciiTheme="minorEastAsia" w:eastAsiaTheme="minorEastAsia" w:hAnsiTheme="minorEastAsia" w:cs="Helvetica" w:hint="eastAsia"/>
          <w:color w:val="333333"/>
          <w:sz w:val="28"/>
          <w:szCs w:val="28"/>
        </w:rPr>
        <w:t>手推式洗车机</w:t>
      </w:r>
      <w:r w:rsidR="00D4744D" w:rsidRPr="00DE2BCB">
        <w:rPr>
          <w:rFonts w:asciiTheme="minorEastAsia" w:eastAsiaTheme="minorEastAsia" w:hAnsiTheme="minorEastAsia" w:cs="Helvetica" w:hint="eastAsia"/>
          <w:color w:val="333333"/>
          <w:sz w:val="28"/>
          <w:szCs w:val="28"/>
        </w:rPr>
        <w:t>主要用于</w:t>
      </w:r>
      <w:r w:rsidR="00D4744D" w:rsidRPr="00DE2BCB">
        <w:rPr>
          <w:rFonts w:asciiTheme="minorEastAsia" w:eastAsiaTheme="minorEastAsia" w:hAnsiTheme="minorEastAsia" w:cs="Helvetica"/>
          <w:color w:val="333333"/>
          <w:sz w:val="28"/>
          <w:szCs w:val="28"/>
        </w:rPr>
        <w:t>汽车清洁：</w:t>
      </w:r>
      <w:r w:rsidR="00D4744D" w:rsidRPr="00DE2BCB">
        <w:rPr>
          <w:rFonts w:asciiTheme="minorEastAsia" w:eastAsiaTheme="minorEastAsia" w:hAnsiTheme="minorEastAsia" w:cs="Helvetica" w:hint="eastAsia"/>
          <w:color w:val="333333"/>
          <w:sz w:val="28"/>
          <w:szCs w:val="28"/>
        </w:rPr>
        <w:t>干蒸汽</w:t>
      </w:r>
      <w:r w:rsidR="00D4744D" w:rsidRPr="00DE2BCB">
        <w:rPr>
          <w:rFonts w:asciiTheme="minorEastAsia" w:eastAsiaTheme="minorEastAsia" w:hAnsiTheme="minorEastAsia" w:cs="Helvetica"/>
          <w:color w:val="333333"/>
          <w:sz w:val="28"/>
          <w:szCs w:val="28"/>
        </w:rPr>
        <w:t>可清洁</w:t>
      </w:r>
      <w:r w:rsidR="00D4744D" w:rsidRPr="00DE2BCB">
        <w:rPr>
          <w:rFonts w:asciiTheme="minorEastAsia" w:eastAsiaTheme="minorEastAsia" w:hAnsiTheme="minorEastAsia" w:cs="Helvetica" w:hint="eastAsia"/>
          <w:color w:val="333333"/>
          <w:sz w:val="28"/>
          <w:szCs w:val="28"/>
        </w:rPr>
        <w:t>汽</w:t>
      </w:r>
      <w:r>
        <w:rPr>
          <w:rFonts w:asciiTheme="minorEastAsia" w:eastAsiaTheme="minorEastAsia" w:hAnsiTheme="minorEastAsia" w:cs="Helvetica"/>
          <w:color w:val="333333"/>
          <w:sz w:val="28"/>
          <w:szCs w:val="28"/>
        </w:rPr>
        <w:t>车内饰</w:t>
      </w:r>
      <w:r>
        <w:rPr>
          <w:rFonts w:asciiTheme="minorEastAsia" w:eastAsiaTheme="minorEastAsia" w:hAnsiTheme="minorEastAsia" w:cs="Helvetica" w:hint="eastAsia"/>
          <w:color w:val="333333"/>
          <w:sz w:val="28"/>
          <w:szCs w:val="28"/>
        </w:rPr>
        <w:t>，</w:t>
      </w:r>
      <w:r w:rsidR="00D4744D" w:rsidRPr="00DE2BCB">
        <w:rPr>
          <w:rFonts w:asciiTheme="minorEastAsia" w:eastAsiaTheme="minorEastAsia" w:hAnsiTheme="minorEastAsia" w:cs="Helvetica"/>
          <w:color w:val="333333"/>
          <w:sz w:val="28"/>
          <w:szCs w:val="28"/>
        </w:rPr>
        <w:t>座椅、地毯等部位，去除污渍和异味，</w:t>
      </w:r>
      <w:r w:rsidR="00D4744D" w:rsidRPr="00DE2BCB">
        <w:rPr>
          <w:rFonts w:asciiTheme="minorEastAsia" w:eastAsiaTheme="minorEastAsia" w:hAnsiTheme="minorEastAsia" w:cs="Helvetica" w:hint="eastAsia"/>
          <w:color w:val="333333"/>
          <w:sz w:val="28"/>
          <w:szCs w:val="28"/>
        </w:rPr>
        <w:t>湿蒸汽主要清洁汽车表面，保护车漆。</w:t>
      </w:r>
      <w:r w:rsidR="00D4744D" w:rsidRPr="00DE2BCB">
        <w:rPr>
          <w:rFonts w:asciiTheme="minorEastAsia" w:eastAsiaTheme="minorEastAsia" w:hAnsiTheme="minorEastAsia" w:cs="Helvetica"/>
          <w:color w:val="333333"/>
          <w:sz w:val="28"/>
          <w:szCs w:val="28"/>
        </w:rPr>
        <w:t>在清洁领域具有广泛的应用前景，能够提供高效、环保和健康的清洁解决方案</w:t>
      </w:r>
    </w:p>
    <w:p w:rsidR="00D4744D" w:rsidRPr="00283003" w:rsidRDefault="00D4744D" w:rsidP="00D4744D">
      <w:pPr>
        <w:pStyle w:val="a5"/>
        <w:numPr>
          <w:ilvl w:val="0"/>
          <w:numId w:val="2"/>
        </w:numPr>
        <w:spacing w:line="220" w:lineRule="atLeast"/>
        <w:ind w:firstLineChars="0"/>
        <w:rPr>
          <w:rFonts w:asciiTheme="minorEastAsia" w:eastAsiaTheme="minorEastAsia" w:hAnsiTheme="minorEastAsia"/>
          <w:b/>
          <w:sz w:val="28"/>
          <w:szCs w:val="28"/>
        </w:rPr>
      </w:pPr>
      <w:r w:rsidRPr="00283003">
        <w:rPr>
          <w:rFonts w:asciiTheme="minorEastAsia" w:eastAsiaTheme="minorEastAsia" w:hAnsiTheme="minorEastAsia" w:hint="eastAsia"/>
          <w:b/>
          <w:sz w:val="28"/>
          <w:szCs w:val="28"/>
        </w:rPr>
        <w:t>产品组成及功能</w:t>
      </w:r>
    </w:p>
    <w:p w:rsidR="00D4744D" w:rsidRPr="00DE2BCB" w:rsidRDefault="00853F72" w:rsidP="00DE2BCB">
      <w:pPr>
        <w:spacing w:line="220" w:lineRule="atLeast"/>
        <w:ind w:firstLineChars="200" w:firstLine="560"/>
        <w:rPr>
          <w:rFonts w:asciiTheme="minorEastAsia" w:eastAsiaTheme="minorEastAsia" w:hAnsiTheme="minorEastAsia"/>
          <w:sz w:val="28"/>
          <w:szCs w:val="28"/>
        </w:rPr>
      </w:pPr>
      <w:r>
        <w:rPr>
          <w:rFonts w:asciiTheme="minorEastAsia" w:eastAsiaTheme="minorEastAsia" w:hAnsiTheme="minorEastAsia" w:cs="Helvetica" w:hint="eastAsia"/>
          <w:color w:val="333333"/>
          <w:sz w:val="28"/>
          <w:szCs w:val="28"/>
        </w:rPr>
        <w:t>手推式清洗</w:t>
      </w:r>
      <w:r w:rsidR="009F066C" w:rsidRPr="00DE2BCB">
        <w:rPr>
          <w:rFonts w:asciiTheme="minorEastAsia" w:eastAsiaTheme="minorEastAsia" w:hAnsiTheme="minorEastAsia" w:cs="Helvetica" w:hint="eastAsia"/>
          <w:color w:val="333333"/>
          <w:sz w:val="28"/>
          <w:szCs w:val="28"/>
        </w:rPr>
        <w:t>机主要由机身模块，进水模块，水处理模块，，蒸汽输出模块以及电控模块组成。</w:t>
      </w:r>
    </w:p>
    <w:p w:rsidR="00D4744D" w:rsidRPr="00283003" w:rsidRDefault="009F066C" w:rsidP="00D4744D">
      <w:pPr>
        <w:pStyle w:val="a5"/>
        <w:numPr>
          <w:ilvl w:val="0"/>
          <w:numId w:val="2"/>
        </w:numPr>
        <w:spacing w:line="220" w:lineRule="atLeast"/>
        <w:ind w:firstLineChars="0"/>
        <w:rPr>
          <w:rFonts w:asciiTheme="minorEastAsia" w:eastAsiaTheme="minorEastAsia" w:hAnsiTheme="minorEastAsia"/>
          <w:b/>
          <w:sz w:val="28"/>
          <w:szCs w:val="28"/>
        </w:rPr>
      </w:pPr>
      <w:r w:rsidRPr="00283003">
        <w:rPr>
          <w:rFonts w:asciiTheme="minorEastAsia" w:eastAsiaTheme="minorEastAsia" w:hAnsiTheme="minorEastAsia" w:hint="eastAsia"/>
          <w:b/>
          <w:sz w:val="28"/>
          <w:szCs w:val="28"/>
        </w:rPr>
        <w:t>使用环境条件</w:t>
      </w:r>
    </w:p>
    <w:p w:rsidR="00D4744D" w:rsidRPr="00DE2BCB" w:rsidRDefault="005F7FB9" w:rsidP="00525961">
      <w:pPr>
        <w:spacing w:line="220" w:lineRule="atLeast"/>
        <w:ind w:firstLine="660"/>
        <w:jc w:val="both"/>
        <w:rPr>
          <w:rFonts w:asciiTheme="minorEastAsia" w:eastAsiaTheme="minorEastAsia" w:hAnsiTheme="minorEastAsia" w:cs="Helvetica"/>
          <w:color w:val="333333"/>
          <w:sz w:val="28"/>
          <w:szCs w:val="28"/>
        </w:rPr>
      </w:pPr>
      <w:r>
        <w:rPr>
          <w:rFonts w:asciiTheme="minorEastAsia" w:eastAsiaTheme="minorEastAsia" w:hAnsiTheme="minorEastAsia" w:cs="Helvetica" w:hint="eastAsia"/>
          <w:color w:val="333333"/>
          <w:sz w:val="28"/>
          <w:szCs w:val="28"/>
        </w:rPr>
        <w:t>手推式洗车机</w:t>
      </w:r>
      <w:r w:rsidR="00FB4FAA" w:rsidRPr="00DE2BCB">
        <w:rPr>
          <w:rFonts w:asciiTheme="minorEastAsia" w:eastAsiaTheme="minorEastAsia" w:hAnsiTheme="minorEastAsia" w:cs="Helvetica" w:hint="eastAsia"/>
          <w:color w:val="333333"/>
          <w:sz w:val="28"/>
          <w:szCs w:val="28"/>
        </w:rPr>
        <w:t>使用环境</w:t>
      </w:r>
      <w:r w:rsidR="00FB4FAA" w:rsidRPr="00DE2BCB">
        <w:rPr>
          <w:rFonts w:asciiTheme="minorEastAsia" w:eastAsiaTheme="minorEastAsia" w:hAnsiTheme="minorEastAsia" w:cs="Helvetica"/>
          <w:color w:val="333333"/>
          <w:sz w:val="28"/>
          <w:szCs w:val="28"/>
        </w:rPr>
        <w:t>工作环境温度为</w:t>
      </w:r>
      <w:r w:rsidR="00827520">
        <w:rPr>
          <w:rFonts w:asciiTheme="minorEastAsia" w:eastAsiaTheme="minorEastAsia" w:hAnsiTheme="minorEastAsia" w:cs="Helvetica" w:hint="eastAsia"/>
          <w:color w:val="333333"/>
          <w:sz w:val="28"/>
          <w:szCs w:val="28"/>
        </w:rPr>
        <w:t>5</w:t>
      </w:r>
      <w:r w:rsidR="00FB4FAA" w:rsidRPr="00DE2BCB">
        <w:rPr>
          <w:rFonts w:asciiTheme="minorEastAsia" w:eastAsiaTheme="minorEastAsia" w:hAnsiTheme="minorEastAsia" w:cs="Helvetica"/>
          <w:color w:val="333333"/>
          <w:sz w:val="28"/>
          <w:szCs w:val="28"/>
        </w:rPr>
        <w:t>-40</w:t>
      </w:r>
      <w:r w:rsidR="007073BA">
        <w:rPr>
          <w:rFonts w:asciiTheme="minorEastAsia" w:eastAsiaTheme="minorEastAsia" w:hAnsiTheme="minorEastAsia" w:cs="Helvetica" w:hint="eastAsia"/>
          <w:color w:val="333333"/>
          <w:sz w:val="28"/>
          <w:szCs w:val="28"/>
        </w:rPr>
        <w:t>度，</w:t>
      </w:r>
      <w:r w:rsidR="00FB4FAA" w:rsidRPr="00DE2BCB">
        <w:rPr>
          <w:rFonts w:asciiTheme="minorEastAsia" w:eastAsiaTheme="minorEastAsia" w:hAnsiTheme="minorEastAsia" w:cs="Helvetica"/>
          <w:color w:val="333333"/>
          <w:sz w:val="28"/>
          <w:szCs w:val="28"/>
        </w:rPr>
        <w:t>水泵的环境温度不高于40</w:t>
      </w:r>
      <w:r w:rsidR="007073BA">
        <w:rPr>
          <w:rFonts w:asciiTheme="minorEastAsia" w:eastAsiaTheme="minorEastAsia" w:hAnsiTheme="minorEastAsia" w:cs="Helvetica" w:hint="eastAsia"/>
          <w:color w:val="333333"/>
          <w:sz w:val="28"/>
          <w:szCs w:val="28"/>
        </w:rPr>
        <w:t>度</w:t>
      </w:r>
      <w:r w:rsidR="00FB4FAA" w:rsidRPr="00DE2BCB">
        <w:rPr>
          <w:rFonts w:asciiTheme="minorEastAsia" w:eastAsiaTheme="minorEastAsia" w:hAnsiTheme="minorEastAsia" w:cs="Helvetica"/>
          <w:color w:val="333333"/>
          <w:sz w:val="28"/>
          <w:szCs w:val="28"/>
        </w:rPr>
        <w:t>空气同比最高温度不得超过</w:t>
      </w:r>
      <w:r w:rsidR="00922CA5" w:rsidRPr="00DE2BCB">
        <w:rPr>
          <w:rFonts w:asciiTheme="minorEastAsia" w:eastAsiaTheme="minorEastAsia" w:hAnsiTheme="minorEastAsia" w:cs="Helvetica" w:hint="eastAsia"/>
          <w:color w:val="333333"/>
          <w:sz w:val="28"/>
          <w:szCs w:val="28"/>
        </w:rPr>
        <w:t xml:space="preserve"> </w:t>
      </w:r>
      <w:r w:rsidR="00FB4FAA" w:rsidRPr="00DE2BCB">
        <w:rPr>
          <w:rFonts w:asciiTheme="minorEastAsia" w:eastAsiaTheme="minorEastAsia" w:hAnsiTheme="minorEastAsia" w:cs="Helvetica"/>
          <w:color w:val="333333"/>
          <w:sz w:val="28"/>
          <w:szCs w:val="28"/>
        </w:rPr>
        <w:t>90%(相当于空气温度205时)。设备周围的气体应不含导电灰尘和含有腐蚀性金属或绝缘材料的气体或蒸汽。无爆炸危险环境，调节间周围无剧烈振动和冲击，垂直倾斜度小于5%。交流电压满足以下要求：波形为正弦波，频率为50HZ，波动范围小于2%，电压为</w:t>
      </w:r>
      <w:r w:rsidR="00922CA5" w:rsidRPr="00DE2BCB">
        <w:rPr>
          <w:rFonts w:asciiTheme="minorEastAsia" w:eastAsiaTheme="minorEastAsia" w:hAnsiTheme="minorEastAsia" w:cs="Helvetica" w:hint="eastAsia"/>
          <w:color w:val="333333"/>
          <w:sz w:val="28"/>
          <w:szCs w:val="28"/>
        </w:rPr>
        <w:t>22</w:t>
      </w:r>
      <w:r w:rsidR="00FB4FAA" w:rsidRPr="00DE2BCB">
        <w:rPr>
          <w:rFonts w:asciiTheme="minorEastAsia" w:eastAsiaTheme="minorEastAsia" w:hAnsiTheme="minorEastAsia" w:cs="Helvetica"/>
          <w:color w:val="333333"/>
          <w:sz w:val="28"/>
          <w:szCs w:val="28"/>
        </w:rPr>
        <w:t>0V，振幅变化小于5%，瞬时波动范围小于10%。</w:t>
      </w:r>
    </w:p>
    <w:p w:rsidR="00525961" w:rsidRPr="00283003" w:rsidRDefault="00525961" w:rsidP="00525961">
      <w:pPr>
        <w:pStyle w:val="a5"/>
        <w:numPr>
          <w:ilvl w:val="0"/>
          <w:numId w:val="2"/>
        </w:numPr>
        <w:spacing w:line="220" w:lineRule="atLeast"/>
        <w:ind w:firstLineChars="0"/>
        <w:rPr>
          <w:rFonts w:asciiTheme="minorEastAsia" w:eastAsiaTheme="minorEastAsia" w:hAnsiTheme="minorEastAsia"/>
          <w:b/>
          <w:sz w:val="28"/>
          <w:szCs w:val="28"/>
        </w:rPr>
      </w:pPr>
      <w:r w:rsidRPr="00283003">
        <w:rPr>
          <w:rFonts w:asciiTheme="minorEastAsia" w:eastAsiaTheme="minorEastAsia" w:hAnsiTheme="minorEastAsia" w:hint="eastAsia"/>
          <w:b/>
          <w:sz w:val="28"/>
          <w:szCs w:val="28"/>
        </w:rPr>
        <w:t>工作条件</w:t>
      </w:r>
    </w:p>
    <w:p w:rsidR="00313313" w:rsidRDefault="005F7FB9" w:rsidP="00DE2BCB">
      <w:pPr>
        <w:spacing w:line="220" w:lineRule="atLeast"/>
        <w:ind w:firstLineChars="200" w:firstLine="560"/>
        <w:jc w:val="both"/>
        <w:rPr>
          <w:rFonts w:asciiTheme="minorEastAsia" w:eastAsiaTheme="minorEastAsia" w:hAnsiTheme="minorEastAsia" w:cs="Helvetica" w:hint="eastAsia"/>
          <w:color w:val="333333"/>
          <w:sz w:val="28"/>
          <w:szCs w:val="28"/>
        </w:rPr>
      </w:pPr>
      <w:r>
        <w:rPr>
          <w:rFonts w:asciiTheme="minorEastAsia" w:eastAsiaTheme="minorEastAsia" w:hAnsiTheme="minorEastAsia" w:cs="Helvetica" w:hint="eastAsia"/>
          <w:color w:val="333333"/>
          <w:sz w:val="28"/>
          <w:szCs w:val="28"/>
        </w:rPr>
        <w:t>手推式洗车机</w:t>
      </w:r>
      <w:r w:rsidR="00525961" w:rsidRPr="00DE2BCB">
        <w:rPr>
          <w:rFonts w:asciiTheme="minorEastAsia" w:eastAsiaTheme="minorEastAsia" w:hAnsiTheme="minorEastAsia" w:cs="Helvetica" w:hint="eastAsia"/>
          <w:color w:val="333333"/>
          <w:sz w:val="28"/>
          <w:szCs w:val="28"/>
        </w:rPr>
        <w:t>工作条件</w:t>
      </w:r>
    </w:p>
    <w:p w:rsidR="00313313" w:rsidRDefault="00525961" w:rsidP="00DE2BCB">
      <w:pPr>
        <w:spacing w:line="220" w:lineRule="atLeast"/>
        <w:ind w:firstLineChars="200" w:firstLine="560"/>
        <w:jc w:val="both"/>
        <w:rPr>
          <w:rFonts w:asciiTheme="minorEastAsia" w:eastAsiaTheme="minorEastAsia" w:hAnsiTheme="minorEastAsia" w:cs="Helvetica" w:hint="eastAsia"/>
          <w:color w:val="333333"/>
          <w:sz w:val="28"/>
          <w:szCs w:val="28"/>
        </w:rPr>
      </w:pPr>
      <w:r w:rsidRPr="00DE2BCB">
        <w:rPr>
          <w:rFonts w:asciiTheme="minorEastAsia" w:eastAsiaTheme="minorEastAsia" w:hAnsiTheme="minorEastAsia" w:cs="Helvetica" w:hint="eastAsia"/>
          <w:color w:val="333333"/>
          <w:sz w:val="28"/>
          <w:szCs w:val="28"/>
        </w:rPr>
        <w:t>1.有4分外牙水管接头连接进水管，保证水量充足。</w:t>
      </w:r>
    </w:p>
    <w:p w:rsidR="00313313" w:rsidRDefault="00525961" w:rsidP="00DE2BCB">
      <w:pPr>
        <w:spacing w:line="220" w:lineRule="atLeast"/>
        <w:ind w:firstLineChars="200" w:firstLine="560"/>
        <w:jc w:val="both"/>
        <w:rPr>
          <w:rFonts w:asciiTheme="minorEastAsia" w:eastAsiaTheme="minorEastAsia" w:hAnsiTheme="minorEastAsia" w:cs="Helvetica" w:hint="eastAsia"/>
          <w:color w:val="333333"/>
          <w:sz w:val="28"/>
          <w:szCs w:val="28"/>
        </w:rPr>
      </w:pPr>
      <w:r w:rsidRPr="00DE2BCB">
        <w:rPr>
          <w:rFonts w:asciiTheme="minorEastAsia" w:eastAsiaTheme="minorEastAsia" w:hAnsiTheme="minorEastAsia" w:cs="Helvetica" w:hint="eastAsia"/>
          <w:color w:val="333333"/>
          <w:sz w:val="28"/>
          <w:szCs w:val="28"/>
        </w:rPr>
        <w:t>2.</w:t>
      </w:r>
      <w:r w:rsidR="00827520">
        <w:rPr>
          <w:rFonts w:asciiTheme="minorEastAsia" w:eastAsiaTheme="minorEastAsia" w:hAnsiTheme="minorEastAsia" w:cs="Helvetica" w:hint="eastAsia"/>
          <w:color w:val="333333"/>
          <w:sz w:val="28"/>
          <w:szCs w:val="28"/>
        </w:rPr>
        <w:t>充电电压AC</w:t>
      </w:r>
      <w:r w:rsidRPr="00DE2BCB">
        <w:rPr>
          <w:rFonts w:asciiTheme="minorEastAsia" w:eastAsiaTheme="minorEastAsia" w:hAnsiTheme="minorEastAsia" w:cs="Helvetica" w:hint="eastAsia"/>
          <w:color w:val="333333"/>
          <w:sz w:val="28"/>
          <w:szCs w:val="28"/>
        </w:rPr>
        <w:t>220V，6K</w:t>
      </w:r>
      <w:r w:rsidRPr="00DE2BCB">
        <w:rPr>
          <w:rFonts w:asciiTheme="minorEastAsia" w:eastAsiaTheme="minorEastAsia" w:hAnsiTheme="minorEastAsia" w:cs="Helvetica"/>
          <w:color w:val="333333"/>
          <w:sz w:val="28"/>
          <w:szCs w:val="28"/>
        </w:rPr>
        <w:t>W</w:t>
      </w:r>
      <w:r w:rsidRPr="00DE2BCB">
        <w:rPr>
          <w:rFonts w:asciiTheme="minorEastAsia" w:eastAsiaTheme="minorEastAsia" w:hAnsiTheme="minorEastAsia" w:cs="Helvetica" w:hint="eastAsia"/>
          <w:color w:val="333333"/>
          <w:sz w:val="28"/>
          <w:szCs w:val="28"/>
        </w:rPr>
        <w:t>电源接口。</w:t>
      </w:r>
    </w:p>
    <w:p w:rsidR="00313313" w:rsidRDefault="00525961" w:rsidP="00DE2BCB">
      <w:pPr>
        <w:spacing w:line="220" w:lineRule="atLeast"/>
        <w:ind w:firstLineChars="200" w:firstLine="560"/>
        <w:jc w:val="both"/>
        <w:rPr>
          <w:rFonts w:asciiTheme="minorEastAsia" w:eastAsiaTheme="minorEastAsia" w:hAnsiTheme="minorEastAsia" w:cs="Helvetica" w:hint="eastAsia"/>
          <w:color w:val="333333"/>
          <w:sz w:val="28"/>
          <w:szCs w:val="28"/>
        </w:rPr>
      </w:pPr>
      <w:r w:rsidRPr="00DE2BCB">
        <w:rPr>
          <w:rFonts w:asciiTheme="minorEastAsia" w:eastAsiaTheme="minorEastAsia" w:hAnsiTheme="minorEastAsia" w:cs="Helvetica" w:hint="eastAsia"/>
          <w:color w:val="333333"/>
          <w:sz w:val="28"/>
          <w:szCs w:val="28"/>
        </w:rPr>
        <w:t>3.提供摆放设备和小车停放清洗空间。</w:t>
      </w:r>
    </w:p>
    <w:p w:rsidR="00525961" w:rsidRPr="00DE2BCB" w:rsidRDefault="00525961" w:rsidP="00DE2BCB">
      <w:pPr>
        <w:spacing w:line="220" w:lineRule="atLeast"/>
        <w:ind w:firstLineChars="200" w:firstLine="560"/>
        <w:jc w:val="both"/>
        <w:rPr>
          <w:rFonts w:asciiTheme="minorEastAsia" w:eastAsiaTheme="minorEastAsia" w:hAnsiTheme="minorEastAsia" w:cs="Helvetica"/>
          <w:color w:val="333333"/>
          <w:sz w:val="28"/>
          <w:szCs w:val="28"/>
        </w:rPr>
      </w:pPr>
      <w:r w:rsidRPr="00DE2BCB">
        <w:rPr>
          <w:rFonts w:asciiTheme="minorEastAsia" w:eastAsiaTheme="minorEastAsia" w:hAnsiTheme="minorEastAsia" w:cs="Helvetica" w:hint="eastAsia"/>
          <w:color w:val="333333"/>
          <w:sz w:val="28"/>
          <w:szCs w:val="28"/>
        </w:rPr>
        <w:t>4.清洗污水有回收处理系统。</w:t>
      </w:r>
    </w:p>
    <w:p w:rsidR="00525961" w:rsidRPr="00283003" w:rsidRDefault="001C5CF9" w:rsidP="00525961">
      <w:pPr>
        <w:pStyle w:val="a5"/>
        <w:numPr>
          <w:ilvl w:val="0"/>
          <w:numId w:val="2"/>
        </w:numPr>
        <w:spacing w:line="220" w:lineRule="atLeast"/>
        <w:ind w:firstLineChars="0"/>
        <w:rPr>
          <w:rFonts w:asciiTheme="minorEastAsia" w:eastAsiaTheme="minorEastAsia" w:hAnsiTheme="minorEastAsia"/>
          <w:b/>
          <w:sz w:val="28"/>
          <w:szCs w:val="28"/>
        </w:rPr>
      </w:pPr>
      <w:r w:rsidRPr="00283003">
        <w:rPr>
          <w:rFonts w:asciiTheme="minorEastAsia" w:eastAsiaTheme="minorEastAsia" w:hAnsiTheme="minorEastAsia" w:hint="eastAsia"/>
          <w:b/>
          <w:sz w:val="28"/>
          <w:szCs w:val="28"/>
        </w:rPr>
        <w:t>对环境及能源的影响</w:t>
      </w:r>
    </w:p>
    <w:p w:rsidR="001C5CF9" w:rsidRPr="00DE2BCB" w:rsidRDefault="005F7FB9" w:rsidP="00DE2BCB">
      <w:pPr>
        <w:spacing w:line="220" w:lineRule="atLeast"/>
        <w:ind w:firstLineChars="200" w:firstLine="560"/>
        <w:jc w:val="both"/>
        <w:rPr>
          <w:rFonts w:asciiTheme="minorEastAsia" w:eastAsiaTheme="minorEastAsia" w:hAnsiTheme="minorEastAsia" w:cs="Helvetica"/>
          <w:color w:val="333333"/>
          <w:sz w:val="28"/>
          <w:szCs w:val="28"/>
        </w:rPr>
      </w:pPr>
      <w:r>
        <w:rPr>
          <w:rFonts w:asciiTheme="minorEastAsia" w:eastAsiaTheme="minorEastAsia" w:hAnsiTheme="minorEastAsia" w:cs="Helvetica" w:hint="eastAsia"/>
          <w:color w:val="333333"/>
          <w:sz w:val="28"/>
          <w:szCs w:val="28"/>
        </w:rPr>
        <w:lastRenderedPageBreak/>
        <w:t>手推式洗车机</w:t>
      </w:r>
      <w:r w:rsidR="001C5CF9" w:rsidRPr="00DE2BCB">
        <w:rPr>
          <w:rFonts w:asciiTheme="minorEastAsia" w:eastAsiaTheme="minorEastAsia" w:hAnsiTheme="minorEastAsia" w:cs="Helvetica" w:hint="eastAsia"/>
          <w:color w:val="333333"/>
          <w:sz w:val="28"/>
          <w:szCs w:val="28"/>
        </w:rPr>
        <w:t>需要充足洁净水源，需要对蒸发器热产生蒸汽需要消耗一定的能耗，同时湿蒸汽清洗小车会产生一定的污水需要回收。由于不使用清洁机，不会污染环境。</w:t>
      </w:r>
    </w:p>
    <w:p w:rsidR="001C5CF9" w:rsidRPr="00283003" w:rsidRDefault="001C5CF9" w:rsidP="001C5CF9">
      <w:pPr>
        <w:pStyle w:val="a5"/>
        <w:numPr>
          <w:ilvl w:val="0"/>
          <w:numId w:val="2"/>
        </w:numPr>
        <w:spacing w:line="220" w:lineRule="atLeast"/>
        <w:ind w:firstLineChars="0"/>
        <w:rPr>
          <w:rFonts w:asciiTheme="minorEastAsia" w:eastAsiaTheme="minorEastAsia" w:hAnsiTheme="minorEastAsia"/>
          <w:b/>
          <w:sz w:val="28"/>
          <w:szCs w:val="28"/>
        </w:rPr>
      </w:pPr>
      <w:r w:rsidRPr="00283003">
        <w:rPr>
          <w:rFonts w:asciiTheme="minorEastAsia" w:eastAsiaTheme="minorEastAsia" w:hAnsiTheme="minorEastAsia" w:hint="eastAsia"/>
          <w:b/>
          <w:sz w:val="28"/>
          <w:szCs w:val="28"/>
        </w:rPr>
        <w:t>安全</w:t>
      </w:r>
      <w:r w:rsidR="00283003">
        <w:rPr>
          <w:rFonts w:asciiTheme="minorEastAsia" w:eastAsiaTheme="minorEastAsia" w:hAnsiTheme="minorEastAsia" w:hint="eastAsia"/>
          <w:b/>
          <w:sz w:val="28"/>
          <w:szCs w:val="28"/>
        </w:rPr>
        <w:t>与保障</w:t>
      </w:r>
    </w:p>
    <w:p w:rsidR="00525961" w:rsidRPr="00DE2BCB" w:rsidRDefault="005F7FB9" w:rsidP="00DE2BCB">
      <w:pPr>
        <w:spacing w:line="220" w:lineRule="atLeast"/>
        <w:ind w:firstLineChars="200" w:firstLine="560"/>
        <w:jc w:val="both"/>
        <w:rPr>
          <w:rFonts w:asciiTheme="minorEastAsia" w:eastAsiaTheme="minorEastAsia" w:hAnsiTheme="minorEastAsia" w:cs="Helvetica"/>
          <w:color w:val="333333"/>
          <w:sz w:val="28"/>
          <w:szCs w:val="28"/>
        </w:rPr>
      </w:pPr>
      <w:r>
        <w:rPr>
          <w:rFonts w:asciiTheme="minorEastAsia" w:eastAsiaTheme="minorEastAsia" w:hAnsiTheme="minorEastAsia" w:cs="Helvetica" w:hint="eastAsia"/>
          <w:color w:val="333333"/>
          <w:sz w:val="28"/>
          <w:szCs w:val="28"/>
        </w:rPr>
        <w:t>手推式洗车机</w:t>
      </w:r>
      <w:r w:rsidR="00827520">
        <w:rPr>
          <w:rFonts w:asciiTheme="minorEastAsia" w:eastAsiaTheme="minorEastAsia" w:hAnsiTheme="minorEastAsia" w:cs="Helvetica" w:hint="eastAsia"/>
          <w:color w:val="333333"/>
          <w:sz w:val="28"/>
          <w:szCs w:val="28"/>
        </w:rPr>
        <w:t>采取低压保护，</w:t>
      </w:r>
      <w:r w:rsidR="001C5CF9" w:rsidRPr="00DE2BCB">
        <w:rPr>
          <w:rFonts w:asciiTheme="minorEastAsia" w:eastAsiaTheme="minorEastAsia" w:hAnsiTheme="minorEastAsia" w:cs="Helvetica" w:hint="eastAsia"/>
          <w:color w:val="333333"/>
          <w:sz w:val="28"/>
          <w:szCs w:val="28"/>
        </w:rPr>
        <w:t>缺水保护，安全设计，设备质量安全可靠</w:t>
      </w:r>
      <w:r w:rsidR="00827520">
        <w:rPr>
          <w:rFonts w:asciiTheme="minorEastAsia" w:eastAsiaTheme="minorEastAsia" w:hAnsiTheme="minorEastAsia" w:cs="Helvetica" w:hint="eastAsia"/>
          <w:color w:val="333333"/>
          <w:sz w:val="28"/>
          <w:szCs w:val="28"/>
        </w:rPr>
        <w:t>。</w:t>
      </w:r>
    </w:p>
    <w:p w:rsidR="001C5CF9" w:rsidRPr="00975D97" w:rsidRDefault="001C5CF9" w:rsidP="001C5CF9">
      <w:pPr>
        <w:spacing w:line="220" w:lineRule="atLeast"/>
        <w:rPr>
          <w:rFonts w:asciiTheme="minorEastAsia" w:eastAsiaTheme="minorEastAsia" w:hAnsiTheme="minorEastAsia"/>
          <w:b/>
          <w:sz w:val="32"/>
          <w:szCs w:val="32"/>
        </w:rPr>
      </w:pPr>
      <w:r w:rsidRPr="00975D97">
        <w:rPr>
          <w:rFonts w:asciiTheme="minorEastAsia" w:eastAsiaTheme="minorEastAsia" w:hAnsiTheme="minorEastAsia" w:hint="eastAsia"/>
          <w:b/>
          <w:sz w:val="32"/>
          <w:szCs w:val="32"/>
        </w:rPr>
        <w:t>二、结构特征及工作原理</w:t>
      </w:r>
    </w:p>
    <w:p w:rsidR="00D4744D" w:rsidRPr="00283003" w:rsidRDefault="00EB2C88" w:rsidP="00D4744D">
      <w:pPr>
        <w:spacing w:line="220" w:lineRule="atLeast"/>
        <w:rPr>
          <w:rFonts w:asciiTheme="minorEastAsia" w:eastAsiaTheme="minorEastAsia" w:hAnsiTheme="minorEastAsia" w:hint="eastAsia"/>
          <w:b/>
          <w:sz w:val="28"/>
          <w:szCs w:val="28"/>
        </w:rPr>
      </w:pPr>
      <w:r w:rsidRPr="00283003">
        <w:rPr>
          <w:rFonts w:asciiTheme="minorEastAsia" w:eastAsiaTheme="minorEastAsia" w:hAnsiTheme="minorEastAsia" w:hint="eastAsia"/>
          <w:b/>
          <w:sz w:val="28"/>
          <w:szCs w:val="28"/>
        </w:rPr>
        <w:t>1.</w:t>
      </w:r>
      <w:r w:rsidR="00075B49" w:rsidRPr="00283003">
        <w:rPr>
          <w:rFonts w:asciiTheme="minorEastAsia" w:eastAsiaTheme="minorEastAsia" w:hAnsiTheme="minorEastAsia" w:hint="eastAsia"/>
          <w:b/>
          <w:sz w:val="28"/>
          <w:szCs w:val="28"/>
        </w:rPr>
        <w:t>总体结构及部件示意图</w:t>
      </w:r>
    </w:p>
    <w:p w:rsidR="00075B49" w:rsidRPr="00DE2BCB" w:rsidRDefault="00075B49" w:rsidP="00075B49">
      <w:pPr>
        <w:spacing w:line="220" w:lineRule="atLeast"/>
        <w:jc w:val="center"/>
        <w:rPr>
          <w:rFonts w:asciiTheme="minorEastAsia" w:eastAsiaTheme="minorEastAsia" w:hAnsiTheme="minorEastAsia"/>
          <w:sz w:val="28"/>
          <w:szCs w:val="28"/>
        </w:rPr>
      </w:pPr>
      <w:r>
        <w:rPr>
          <w:rFonts w:asciiTheme="minorEastAsia" w:eastAsiaTheme="minorEastAsia" w:hAnsiTheme="minorEastAsia"/>
          <w:noProof/>
          <w:sz w:val="28"/>
          <w:szCs w:val="28"/>
        </w:rPr>
        <w:drawing>
          <wp:inline distT="0" distB="0" distL="0" distR="0">
            <wp:extent cx="4008277" cy="2759103"/>
            <wp:effectExtent l="19050" t="0" r="0" b="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4008277" cy="2759103"/>
                    </a:xfrm>
                    <a:prstGeom prst="rect">
                      <a:avLst/>
                    </a:prstGeom>
                    <a:noFill/>
                    <a:ln w="9525">
                      <a:noFill/>
                      <a:miter lim="800000"/>
                      <a:headEnd/>
                      <a:tailEnd/>
                    </a:ln>
                  </pic:spPr>
                </pic:pic>
              </a:graphicData>
            </a:graphic>
          </wp:inline>
        </w:drawing>
      </w:r>
      <w:r>
        <w:rPr>
          <w:rFonts w:asciiTheme="minorEastAsia" w:eastAsiaTheme="minorEastAsia" w:hAnsiTheme="minorEastAsia"/>
          <w:noProof/>
          <w:sz w:val="28"/>
          <w:szCs w:val="28"/>
        </w:rPr>
        <w:drawing>
          <wp:inline distT="0" distB="0" distL="0" distR="0">
            <wp:extent cx="4012261" cy="2559524"/>
            <wp:effectExtent l="19050" t="0" r="7289" b="0"/>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4021902" cy="2565674"/>
                    </a:xfrm>
                    <a:prstGeom prst="rect">
                      <a:avLst/>
                    </a:prstGeom>
                    <a:noFill/>
                    <a:ln w="9525">
                      <a:noFill/>
                      <a:miter lim="800000"/>
                      <a:headEnd/>
                      <a:tailEnd/>
                    </a:ln>
                  </pic:spPr>
                </pic:pic>
              </a:graphicData>
            </a:graphic>
          </wp:inline>
        </w:drawing>
      </w:r>
    </w:p>
    <w:p w:rsidR="004D0949" w:rsidRPr="00DE2BCB" w:rsidRDefault="004D0949" w:rsidP="00D4744D">
      <w:pPr>
        <w:spacing w:line="220" w:lineRule="atLeast"/>
        <w:rPr>
          <w:rFonts w:asciiTheme="minorEastAsia" w:eastAsiaTheme="minorEastAsia" w:hAnsiTheme="minorEastAsia"/>
          <w:sz w:val="28"/>
          <w:szCs w:val="28"/>
        </w:rPr>
      </w:pPr>
    </w:p>
    <w:p w:rsidR="00075B49" w:rsidRDefault="00075B49" w:rsidP="00D4744D">
      <w:pPr>
        <w:spacing w:line="220" w:lineRule="atLeast"/>
        <w:rPr>
          <w:rFonts w:asciiTheme="minorEastAsia" w:eastAsiaTheme="minorEastAsia" w:hAnsiTheme="minorEastAsia" w:hint="eastAsia"/>
          <w:sz w:val="28"/>
          <w:szCs w:val="28"/>
        </w:rPr>
      </w:pPr>
    </w:p>
    <w:p w:rsidR="006B5EEA" w:rsidRDefault="006B5EEA" w:rsidP="00D4744D">
      <w:pPr>
        <w:spacing w:line="220" w:lineRule="atLeast"/>
        <w:rPr>
          <w:rFonts w:asciiTheme="minorEastAsia" w:eastAsiaTheme="minorEastAsia" w:hAnsiTheme="minorEastAsia" w:hint="eastAsia"/>
          <w:sz w:val="28"/>
          <w:szCs w:val="28"/>
        </w:rPr>
      </w:pPr>
    </w:p>
    <w:p w:rsidR="00D4744D" w:rsidRPr="00283003" w:rsidRDefault="00EB2C88" w:rsidP="00D4744D">
      <w:pPr>
        <w:spacing w:line="220" w:lineRule="atLeast"/>
        <w:rPr>
          <w:rFonts w:asciiTheme="minorEastAsia" w:eastAsiaTheme="minorEastAsia" w:hAnsiTheme="minorEastAsia"/>
          <w:b/>
          <w:sz w:val="28"/>
          <w:szCs w:val="28"/>
        </w:rPr>
      </w:pPr>
      <w:r w:rsidRPr="00283003">
        <w:rPr>
          <w:rFonts w:asciiTheme="minorEastAsia" w:eastAsiaTheme="minorEastAsia" w:hAnsiTheme="minorEastAsia" w:hint="eastAsia"/>
          <w:b/>
          <w:sz w:val="28"/>
          <w:szCs w:val="28"/>
        </w:rPr>
        <w:lastRenderedPageBreak/>
        <w:t>2.</w:t>
      </w:r>
      <w:r w:rsidR="007073BA" w:rsidRPr="00283003">
        <w:rPr>
          <w:rFonts w:asciiTheme="minorEastAsia" w:eastAsiaTheme="minorEastAsia" w:hAnsiTheme="minorEastAsia" w:hint="eastAsia"/>
          <w:b/>
          <w:sz w:val="28"/>
          <w:szCs w:val="28"/>
        </w:rPr>
        <w:t>主要部件清单</w:t>
      </w:r>
    </w:p>
    <w:tbl>
      <w:tblPr>
        <w:tblW w:w="957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964"/>
        <w:gridCol w:w="1979"/>
        <w:gridCol w:w="2694"/>
        <w:gridCol w:w="1842"/>
        <w:gridCol w:w="2098"/>
      </w:tblGrid>
      <w:tr w:rsidR="00E7027B" w:rsidRPr="00DE2BCB" w:rsidTr="000346F6">
        <w:trPr>
          <w:trHeight w:val="259"/>
        </w:trPr>
        <w:tc>
          <w:tcPr>
            <w:tcW w:w="964" w:type="dxa"/>
            <w:tcBorders>
              <w:left w:val="single" w:sz="4" w:space="0" w:color="auto"/>
              <w:bottom w:val="single" w:sz="8" w:space="0" w:color="auto"/>
              <w:right w:val="single" w:sz="8" w:space="0" w:color="auto"/>
            </w:tcBorders>
            <w:vAlign w:val="center"/>
          </w:tcPr>
          <w:p w:rsidR="00E7027B" w:rsidRPr="00DE2BCB" w:rsidRDefault="00E7027B" w:rsidP="001477D1">
            <w:pPr>
              <w:jc w:val="center"/>
              <w:rPr>
                <w:rFonts w:ascii="宋体" w:hAnsi="宋体"/>
                <w:sz w:val="28"/>
                <w:szCs w:val="28"/>
              </w:rPr>
            </w:pPr>
            <w:r w:rsidRPr="00DE2BCB">
              <w:rPr>
                <w:rFonts w:ascii="宋体" w:hAnsi="宋体" w:hint="eastAsia"/>
                <w:sz w:val="28"/>
                <w:szCs w:val="28"/>
              </w:rPr>
              <w:t>序</w:t>
            </w:r>
            <w:r w:rsidRPr="00DE2BCB">
              <w:rPr>
                <w:rFonts w:ascii="宋体" w:hAnsi="宋体" w:hint="eastAsia"/>
                <w:sz w:val="28"/>
                <w:szCs w:val="28"/>
              </w:rPr>
              <w:t xml:space="preserve">  </w:t>
            </w:r>
            <w:r w:rsidRPr="00DE2BCB">
              <w:rPr>
                <w:rFonts w:ascii="宋体" w:hAnsi="宋体" w:hint="eastAsia"/>
                <w:sz w:val="28"/>
                <w:szCs w:val="28"/>
              </w:rPr>
              <w:t>号</w:t>
            </w:r>
          </w:p>
        </w:tc>
        <w:tc>
          <w:tcPr>
            <w:tcW w:w="1979" w:type="dxa"/>
            <w:tcBorders>
              <w:left w:val="single" w:sz="8" w:space="0" w:color="auto"/>
              <w:bottom w:val="single" w:sz="8" w:space="0" w:color="auto"/>
              <w:right w:val="single" w:sz="8" w:space="0" w:color="auto"/>
            </w:tcBorders>
            <w:vAlign w:val="center"/>
          </w:tcPr>
          <w:p w:rsidR="00E7027B" w:rsidRPr="00DE2BCB" w:rsidRDefault="00E7027B" w:rsidP="001477D1">
            <w:pPr>
              <w:jc w:val="center"/>
              <w:rPr>
                <w:rFonts w:ascii="宋体" w:hAnsi="宋体"/>
                <w:sz w:val="28"/>
                <w:szCs w:val="28"/>
              </w:rPr>
            </w:pPr>
            <w:r w:rsidRPr="00DE2BCB">
              <w:rPr>
                <w:rFonts w:ascii="宋体" w:hAnsi="宋体" w:hint="eastAsia"/>
                <w:sz w:val="28"/>
                <w:szCs w:val="28"/>
              </w:rPr>
              <w:t>项</w:t>
            </w:r>
            <w:r w:rsidRPr="00DE2BCB">
              <w:rPr>
                <w:rFonts w:ascii="宋体" w:hAnsi="宋体" w:hint="eastAsia"/>
                <w:sz w:val="28"/>
                <w:szCs w:val="28"/>
              </w:rPr>
              <w:t xml:space="preserve">  </w:t>
            </w:r>
            <w:r w:rsidRPr="00DE2BCB">
              <w:rPr>
                <w:rFonts w:ascii="宋体" w:hAnsi="宋体" w:hint="eastAsia"/>
                <w:sz w:val="28"/>
                <w:szCs w:val="28"/>
              </w:rPr>
              <w:t>目</w:t>
            </w:r>
          </w:p>
        </w:tc>
        <w:tc>
          <w:tcPr>
            <w:tcW w:w="2694" w:type="dxa"/>
            <w:tcBorders>
              <w:left w:val="single" w:sz="8" w:space="0" w:color="auto"/>
              <w:bottom w:val="single" w:sz="8" w:space="0" w:color="auto"/>
              <w:right w:val="single" w:sz="8" w:space="0" w:color="auto"/>
            </w:tcBorders>
            <w:vAlign w:val="center"/>
          </w:tcPr>
          <w:p w:rsidR="00E7027B" w:rsidRPr="00DE2BCB" w:rsidRDefault="00E7027B" w:rsidP="001477D1">
            <w:pPr>
              <w:jc w:val="center"/>
              <w:rPr>
                <w:rFonts w:ascii="宋体" w:hAnsi="宋体"/>
                <w:sz w:val="28"/>
                <w:szCs w:val="28"/>
              </w:rPr>
            </w:pPr>
            <w:r w:rsidRPr="00DE2BCB">
              <w:rPr>
                <w:rFonts w:ascii="宋体" w:hAnsi="宋体" w:hint="eastAsia"/>
                <w:sz w:val="28"/>
                <w:szCs w:val="28"/>
              </w:rPr>
              <w:t>规</w:t>
            </w:r>
            <w:r w:rsidRPr="00DE2BCB">
              <w:rPr>
                <w:rFonts w:ascii="宋体" w:hAnsi="宋体" w:hint="eastAsia"/>
                <w:sz w:val="28"/>
                <w:szCs w:val="28"/>
              </w:rPr>
              <w:t xml:space="preserve"> </w:t>
            </w:r>
            <w:r w:rsidRPr="00DE2BCB">
              <w:rPr>
                <w:rFonts w:ascii="宋体" w:hAnsi="宋体" w:hint="eastAsia"/>
                <w:sz w:val="28"/>
                <w:szCs w:val="28"/>
              </w:rPr>
              <w:t>格</w:t>
            </w:r>
            <w:r w:rsidRPr="00DE2BCB">
              <w:rPr>
                <w:rFonts w:ascii="宋体" w:hAnsi="宋体" w:hint="eastAsia"/>
                <w:sz w:val="28"/>
                <w:szCs w:val="28"/>
              </w:rPr>
              <w:t xml:space="preserve"> </w:t>
            </w:r>
            <w:r w:rsidRPr="00DE2BCB">
              <w:rPr>
                <w:rFonts w:ascii="宋体" w:hAnsi="宋体" w:hint="eastAsia"/>
                <w:sz w:val="28"/>
                <w:szCs w:val="28"/>
              </w:rPr>
              <w:t>参</w:t>
            </w:r>
            <w:r w:rsidRPr="00DE2BCB">
              <w:rPr>
                <w:rFonts w:ascii="宋体" w:hAnsi="宋体" w:hint="eastAsia"/>
                <w:sz w:val="28"/>
                <w:szCs w:val="28"/>
              </w:rPr>
              <w:t xml:space="preserve"> </w:t>
            </w:r>
            <w:r w:rsidRPr="00DE2BCB">
              <w:rPr>
                <w:rFonts w:ascii="宋体" w:hAnsi="宋体" w:hint="eastAsia"/>
                <w:sz w:val="28"/>
                <w:szCs w:val="28"/>
              </w:rPr>
              <w:t>数</w:t>
            </w:r>
          </w:p>
        </w:tc>
        <w:tc>
          <w:tcPr>
            <w:tcW w:w="1842" w:type="dxa"/>
            <w:tcBorders>
              <w:left w:val="single" w:sz="8" w:space="0" w:color="auto"/>
              <w:bottom w:val="single" w:sz="8" w:space="0" w:color="auto"/>
              <w:right w:val="single" w:sz="8" w:space="0" w:color="auto"/>
            </w:tcBorders>
            <w:vAlign w:val="center"/>
          </w:tcPr>
          <w:p w:rsidR="00E7027B" w:rsidRPr="00DE2BCB" w:rsidRDefault="00E7027B" w:rsidP="001477D1">
            <w:pPr>
              <w:jc w:val="center"/>
              <w:rPr>
                <w:rFonts w:ascii="宋体" w:hAnsi="宋体"/>
                <w:sz w:val="28"/>
                <w:szCs w:val="28"/>
              </w:rPr>
            </w:pPr>
            <w:r w:rsidRPr="00DE2BCB">
              <w:rPr>
                <w:rFonts w:ascii="宋体" w:hAnsi="宋体" w:hint="eastAsia"/>
                <w:sz w:val="28"/>
                <w:szCs w:val="28"/>
              </w:rPr>
              <w:t>数量或要求</w:t>
            </w:r>
          </w:p>
        </w:tc>
        <w:tc>
          <w:tcPr>
            <w:tcW w:w="2098" w:type="dxa"/>
            <w:tcBorders>
              <w:left w:val="single" w:sz="8" w:space="0" w:color="auto"/>
              <w:bottom w:val="single" w:sz="8" w:space="0" w:color="auto"/>
            </w:tcBorders>
            <w:vAlign w:val="center"/>
          </w:tcPr>
          <w:p w:rsidR="00E7027B" w:rsidRPr="00DE2BCB" w:rsidRDefault="00E7027B" w:rsidP="001477D1">
            <w:pPr>
              <w:jc w:val="center"/>
              <w:rPr>
                <w:rFonts w:ascii="宋体" w:hAnsi="宋体"/>
                <w:sz w:val="28"/>
                <w:szCs w:val="28"/>
              </w:rPr>
            </w:pPr>
            <w:r w:rsidRPr="00DE2BCB">
              <w:rPr>
                <w:rFonts w:ascii="宋体" w:hAnsi="宋体" w:hint="eastAsia"/>
                <w:sz w:val="28"/>
                <w:szCs w:val="28"/>
              </w:rPr>
              <w:t>备</w:t>
            </w:r>
            <w:r w:rsidRPr="00DE2BCB">
              <w:rPr>
                <w:rFonts w:ascii="宋体" w:hAnsi="宋体" w:hint="eastAsia"/>
                <w:sz w:val="28"/>
                <w:szCs w:val="28"/>
              </w:rPr>
              <w:t xml:space="preserve">  </w:t>
            </w:r>
            <w:r w:rsidRPr="00DE2BCB">
              <w:rPr>
                <w:rFonts w:ascii="宋体" w:hAnsi="宋体" w:hint="eastAsia"/>
                <w:sz w:val="28"/>
                <w:szCs w:val="28"/>
              </w:rPr>
              <w:t>注</w:t>
            </w:r>
          </w:p>
        </w:tc>
      </w:tr>
      <w:tr w:rsidR="00E7027B" w:rsidRPr="00DE2BCB" w:rsidTr="000346F6">
        <w:trPr>
          <w:trHeight w:val="702"/>
        </w:trPr>
        <w:tc>
          <w:tcPr>
            <w:tcW w:w="964" w:type="dxa"/>
            <w:tcBorders>
              <w:top w:val="single" w:sz="8" w:space="0" w:color="auto"/>
              <w:bottom w:val="single" w:sz="8" w:space="0" w:color="auto"/>
              <w:right w:val="single" w:sz="8" w:space="0" w:color="auto"/>
            </w:tcBorders>
            <w:vAlign w:val="center"/>
          </w:tcPr>
          <w:p w:rsidR="00E7027B" w:rsidRPr="00DE2BCB" w:rsidRDefault="00E7027B" w:rsidP="001477D1">
            <w:pPr>
              <w:jc w:val="cente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2.1.1</w:t>
            </w:r>
          </w:p>
        </w:tc>
        <w:tc>
          <w:tcPr>
            <w:tcW w:w="1979" w:type="dxa"/>
            <w:tcBorders>
              <w:top w:val="single" w:sz="8" w:space="0" w:color="auto"/>
              <w:left w:val="single" w:sz="8" w:space="0" w:color="auto"/>
              <w:bottom w:val="single" w:sz="8" w:space="0" w:color="auto"/>
              <w:right w:val="single" w:sz="8" w:space="0" w:color="auto"/>
            </w:tcBorders>
          </w:tcPr>
          <w:p w:rsidR="00E7027B" w:rsidRPr="00DE2BCB" w:rsidRDefault="000346F6" w:rsidP="001477D1">
            <w:pP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机身模块</w:t>
            </w:r>
          </w:p>
        </w:tc>
        <w:tc>
          <w:tcPr>
            <w:tcW w:w="2694" w:type="dxa"/>
            <w:tcBorders>
              <w:top w:val="single" w:sz="8" w:space="0" w:color="auto"/>
              <w:left w:val="single" w:sz="8" w:space="0" w:color="auto"/>
              <w:bottom w:val="single" w:sz="8" w:space="0" w:color="auto"/>
              <w:right w:val="single" w:sz="8" w:space="0" w:color="auto"/>
            </w:tcBorders>
          </w:tcPr>
          <w:p w:rsidR="00E7027B" w:rsidRPr="00DE2BCB" w:rsidRDefault="00075B49" w:rsidP="00075B49">
            <w:pPr>
              <w:rPr>
                <w:rFonts w:asciiTheme="minorEastAsia" w:eastAsiaTheme="minorEastAsia" w:hAnsiTheme="minorEastAsia"/>
                <w:sz w:val="28"/>
                <w:szCs w:val="28"/>
              </w:rPr>
            </w:pPr>
            <w:r>
              <w:rPr>
                <w:rFonts w:asciiTheme="minorEastAsia" w:eastAsiaTheme="minorEastAsia" w:hAnsiTheme="minorEastAsia" w:hint="eastAsia"/>
                <w:sz w:val="28"/>
                <w:szCs w:val="28"/>
              </w:rPr>
              <w:t>L11</w:t>
            </w:r>
            <w:r w:rsidR="00E7027B" w:rsidRPr="00DE2BCB">
              <w:rPr>
                <w:rFonts w:asciiTheme="minorEastAsia" w:eastAsiaTheme="minorEastAsia" w:hAnsiTheme="minorEastAsia" w:hint="eastAsia"/>
                <w:sz w:val="28"/>
                <w:szCs w:val="28"/>
              </w:rPr>
              <w:t>00 mm *W</w:t>
            </w:r>
            <w:r>
              <w:rPr>
                <w:rFonts w:asciiTheme="minorEastAsia" w:eastAsiaTheme="minorEastAsia" w:hAnsiTheme="minorEastAsia" w:hint="eastAsia"/>
                <w:sz w:val="28"/>
                <w:szCs w:val="28"/>
              </w:rPr>
              <w:t>5</w:t>
            </w:r>
            <w:r w:rsidR="00E7027B" w:rsidRPr="00DE2BCB">
              <w:rPr>
                <w:rFonts w:asciiTheme="minorEastAsia" w:eastAsiaTheme="minorEastAsia" w:hAnsiTheme="minorEastAsia" w:hint="eastAsia"/>
                <w:sz w:val="28"/>
                <w:szCs w:val="28"/>
              </w:rPr>
              <w:t>00 mm *H1</w:t>
            </w:r>
            <w:r>
              <w:rPr>
                <w:rFonts w:asciiTheme="minorEastAsia" w:eastAsiaTheme="minorEastAsia" w:hAnsiTheme="minorEastAsia" w:hint="eastAsia"/>
                <w:sz w:val="28"/>
                <w:szCs w:val="28"/>
              </w:rPr>
              <w:t>000</w:t>
            </w:r>
            <w:r w:rsidR="00E7027B" w:rsidRPr="00DE2BCB">
              <w:rPr>
                <w:rFonts w:asciiTheme="minorEastAsia" w:eastAsiaTheme="minorEastAsia" w:hAnsiTheme="minorEastAsia" w:hint="eastAsia"/>
                <w:sz w:val="28"/>
                <w:szCs w:val="28"/>
              </w:rPr>
              <w:t>mm</w:t>
            </w:r>
          </w:p>
        </w:tc>
        <w:tc>
          <w:tcPr>
            <w:tcW w:w="1842" w:type="dxa"/>
            <w:tcBorders>
              <w:top w:val="single" w:sz="8" w:space="0" w:color="auto"/>
              <w:left w:val="single" w:sz="8" w:space="0" w:color="auto"/>
              <w:bottom w:val="single" w:sz="8" w:space="0" w:color="auto"/>
              <w:right w:val="single" w:sz="8" w:space="0" w:color="auto"/>
            </w:tcBorders>
            <w:vAlign w:val="center"/>
          </w:tcPr>
          <w:p w:rsidR="00E7027B" w:rsidRPr="00DE2BCB" w:rsidRDefault="00E7027B" w:rsidP="001477D1">
            <w:pPr>
              <w:jc w:val="cente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1台</w:t>
            </w:r>
          </w:p>
        </w:tc>
        <w:tc>
          <w:tcPr>
            <w:tcW w:w="2098" w:type="dxa"/>
            <w:tcBorders>
              <w:top w:val="single" w:sz="8" w:space="0" w:color="auto"/>
              <w:left w:val="single" w:sz="8" w:space="0" w:color="auto"/>
              <w:bottom w:val="single" w:sz="8" w:space="0" w:color="auto"/>
            </w:tcBorders>
          </w:tcPr>
          <w:p w:rsidR="00E7027B" w:rsidRPr="00DE2BCB" w:rsidRDefault="00E7027B" w:rsidP="001477D1">
            <w:pPr>
              <w:rPr>
                <w:rFonts w:asciiTheme="minorEastAsia" w:eastAsiaTheme="minorEastAsia" w:hAnsiTheme="minorEastAsia"/>
                <w:sz w:val="28"/>
                <w:szCs w:val="28"/>
              </w:rPr>
            </w:pPr>
          </w:p>
        </w:tc>
      </w:tr>
      <w:tr w:rsidR="00E7027B" w:rsidRPr="00DE2BCB" w:rsidTr="000346F6">
        <w:trPr>
          <w:trHeight w:val="259"/>
        </w:trPr>
        <w:tc>
          <w:tcPr>
            <w:tcW w:w="964" w:type="dxa"/>
            <w:tcBorders>
              <w:top w:val="single" w:sz="8" w:space="0" w:color="auto"/>
              <w:bottom w:val="single" w:sz="8" w:space="0" w:color="auto"/>
              <w:right w:val="single" w:sz="8" w:space="0" w:color="auto"/>
            </w:tcBorders>
            <w:vAlign w:val="center"/>
          </w:tcPr>
          <w:p w:rsidR="00E7027B" w:rsidRPr="00DE2BCB" w:rsidRDefault="00E7027B" w:rsidP="001477D1">
            <w:pPr>
              <w:jc w:val="cente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2.1.2</w:t>
            </w:r>
          </w:p>
        </w:tc>
        <w:tc>
          <w:tcPr>
            <w:tcW w:w="1979" w:type="dxa"/>
            <w:tcBorders>
              <w:top w:val="single" w:sz="8" w:space="0" w:color="auto"/>
              <w:left w:val="single" w:sz="8" w:space="0" w:color="auto"/>
              <w:bottom w:val="single" w:sz="8" w:space="0" w:color="auto"/>
              <w:right w:val="single" w:sz="8" w:space="0" w:color="auto"/>
            </w:tcBorders>
          </w:tcPr>
          <w:p w:rsidR="00E7027B" w:rsidRPr="00DE2BCB" w:rsidRDefault="00075B49" w:rsidP="001477D1">
            <w:pPr>
              <w:rPr>
                <w:rFonts w:asciiTheme="minorEastAsia" w:eastAsiaTheme="minorEastAsia" w:hAnsiTheme="minorEastAsia"/>
                <w:sz w:val="28"/>
                <w:szCs w:val="28"/>
              </w:rPr>
            </w:pPr>
            <w:r>
              <w:rPr>
                <w:rFonts w:asciiTheme="minorEastAsia" w:eastAsiaTheme="minorEastAsia" w:hAnsiTheme="minorEastAsia" w:hint="eastAsia"/>
                <w:sz w:val="28"/>
                <w:szCs w:val="28"/>
              </w:rPr>
              <w:t>水箱</w:t>
            </w:r>
            <w:r w:rsidR="000346F6" w:rsidRPr="00DE2BCB">
              <w:rPr>
                <w:rFonts w:asciiTheme="minorEastAsia" w:eastAsiaTheme="minorEastAsia" w:hAnsiTheme="minorEastAsia" w:hint="eastAsia"/>
                <w:sz w:val="28"/>
                <w:szCs w:val="28"/>
              </w:rPr>
              <w:t>模块</w:t>
            </w:r>
          </w:p>
        </w:tc>
        <w:tc>
          <w:tcPr>
            <w:tcW w:w="2694" w:type="dxa"/>
            <w:tcBorders>
              <w:top w:val="single" w:sz="8" w:space="0" w:color="auto"/>
              <w:left w:val="single" w:sz="8" w:space="0" w:color="auto"/>
              <w:bottom w:val="single" w:sz="8" w:space="0" w:color="auto"/>
              <w:right w:val="single" w:sz="8" w:space="0" w:color="auto"/>
            </w:tcBorders>
          </w:tcPr>
          <w:p w:rsidR="00E7027B" w:rsidRPr="00DE2BCB" w:rsidRDefault="00075B49" w:rsidP="00075B49">
            <w:pPr>
              <w:rPr>
                <w:rFonts w:asciiTheme="minorEastAsia" w:eastAsiaTheme="minorEastAsia" w:hAnsiTheme="minorEastAsia"/>
                <w:sz w:val="28"/>
                <w:szCs w:val="28"/>
              </w:rPr>
            </w:pPr>
            <w:r>
              <w:rPr>
                <w:rFonts w:asciiTheme="minorEastAsia" w:eastAsiaTheme="minorEastAsia" w:hAnsiTheme="minorEastAsia" w:hint="eastAsia"/>
                <w:sz w:val="28"/>
                <w:szCs w:val="28"/>
              </w:rPr>
              <w:t>4</w:t>
            </w:r>
            <w:r w:rsidR="00E7027B" w:rsidRPr="00DE2BCB">
              <w:rPr>
                <w:rFonts w:asciiTheme="minorEastAsia" w:eastAsiaTheme="minorEastAsia" w:hAnsiTheme="minorEastAsia" w:hint="eastAsia"/>
                <w:sz w:val="28"/>
                <w:szCs w:val="28"/>
              </w:rPr>
              <w:t>OL</w:t>
            </w:r>
          </w:p>
        </w:tc>
        <w:tc>
          <w:tcPr>
            <w:tcW w:w="1842" w:type="dxa"/>
            <w:tcBorders>
              <w:top w:val="single" w:sz="8" w:space="0" w:color="auto"/>
              <w:left w:val="single" w:sz="8" w:space="0" w:color="auto"/>
              <w:bottom w:val="single" w:sz="8" w:space="0" w:color="auto"/>
              <w:right w:val="single" w:sz="8" w:space="0" w:color="auto"/>
            </w:tcBorders>
            <w:vAlign w:val="center"/>
          </w:tcPr>
          <w:p w:rsidR="00E7027B" w:rsidRPr="00DE2BCB" w:rsidRDefault="00E7027B" w:rsidP="001477D1">
            <w:pPr>
              <w:jc w:val="cente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1套</w:t>
            </w:r>
          </w:p>
        </w:tc>
        <w:tc>
          <w:tcPr>
            <w:tcW w:w="2098" w:type="dxa"/>
            <w:tcBorders>
              <w:top w:val="single" w:sz="8" w:space="0" w:color="auto"/>
              <w:left w:val="single" w:sz="8" w:space="0" w:color="auto"/>
              <w:bottom w:val="single" w:sz="8" w:space="0" w:color="auto"/>
            </w:tcBorders>
          </w:tcPr>
          <w:p w:rsidR="00E7027B" w:rsidRPr="00DE2BCB" w:rsidRDefault="00E7027B" w:rsidP="001477D1">
            <w:pPr>
              <w:rPr>
                <w:rFonts w:asciiTheme="minorEastAsia" w:eastAsiaTheme="minorEastAsia" w:hAnsiTheme="minorEastAsia"/>
                <w:sz w:val="28"/>
                <w:szCs w:val="28"/>
              </w:rPr>
            </w:pPr>
          </w:p>
        </w:tc>
      </w:tr>
      <w:tr w:rsidR="00E7027B" w:rsidRPr="00DE2BCB" w:rsidTr="000346F6">
        <w:trPr>
          <w:trHeight w:val="259"/>
        </w:trPr>
        <w:tc>
          <w:tcPr>
            <w:tcW w:w="964" w:type="dxa"/>
            <w:tcBorders>
              <w:top w:val="single" w:sz="8" w:space="0" w:color="auto"/>
              <w:bottom w:val="single" w:sz="8" w:space="0" w:color="auto"/>
              <w:right w:val="single" w:sz="8" w:space="0" w:color="auto"/>
            </w:tcBorders>
            <w:vAlign w:val="center"/>
          </w:tcPr>
          <w:p w:rsidR="00E7027B" w:rsidRPr="00DE2BCB" w:rsidRDefault="00E7027B" w:rsidP="001477D1">
            <w:pPr>
              <w:jc w:val="cente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2.1.3</w:t>
            </w:r>
          </w:p>
        </w:tc>
        <w:tc>
          <w:tcPr>
            <w:tcW w:w="1979" w:type="dxa"/>
            <w:tcBorders>
              <w:top w:val="single" w:sz="8" w:space="0" w:color="auto"/>
              <w:left w:val="single" w:sz="8" w:space="0" w:color="auto"/>
              <w:bottom w:val="single" w:sz="8" w:space="0" w:color="auto"/>
              <w:right w:val="single" w:sz="8" w:space="0" w:color="auto"/>
            </w:tcBorders>
          </w:tcPr>
          <w:p w:rsidR="00E7027B" w:rsidRPr="00DE2BCB" w:rsidRDefault="00E7027B" w:rsidP="001477D1">
            <w:pP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进水模块</w:t>
            </w:r>
          </w:p>
        </w:tc>
        <w:tc>
          <w:tcPr>
            <w:tcW w:w="2694" w:type="dxa"/>
            <w:tcBorders>
              <w:top w:val="single" w:sz="8" w:space="0" w:color="auto"/>
              <w:left w:val="single" w:sz="8" w:space="0" w:color="auto"/>
              <w:bottom w:val="single" w:sz="8" w:space="0" w:color="auto"/>
              <w:right w:val="single" w:sz="8" w:space="0" w:color="auto"/>
            </w:tcBorders>
          </w:tcPr>
          <w:p w:rsidR="00E7027B" w:rsidRPr="00DE2BCB" w:rsidRDefault="00E7027B" w:rsidP="001477D1">
            <w:pP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增压水泵</w:t>
            </w:r>
          </w:p>
        </w:tc>
        <w:tc>
          <w:tcPr>
            <w:tcW w:w="1842" w:type="dxa"/>
            <w:tcBorders>
              <w:top w:val="single" w:sz="8" w:space="0" w:color="auto"/>
              <w:left w:val="single" w:sz="8" w:space="0" w:color="auto"/>
              <w:bottom w:val="single" w:sz="8" w:space="0" w:color="auto"/>
              <w:right w:val="single" w:sz="8" w:space="0" w:color="auto"/>
            </w:tcBorders>
            <w:vAlign w:val="center"/>
          </w:tcPr>
          <w:p w:rsidR="00E7027B" w:rsidRPr="00DE2BCB" w:rsidRDefault="00E7027B" w:rsidP="001477D1">
            <w:pPr>
              <w:jc w:val="cente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1个</w:t>
            </w:r>
          </w:p>
        </w:tc>
        <w:tc>
          <w:tcPr>
            <w:tcW w:w="2098" w:type="dxa"/>
            <w:tcBorders>
              <w:top w:val="single" w:sz="8" w:space="0" w:color="auto"/>
              <w:left w:val="single" w:sz="8" w:space="0" w:color="auto"/>
              <w:bottom w:val="single" w:sz="8" w:space="0" w:color="auto"/>
            </w:tcBorders>
          </w:tcPr>
          <w:p w:rsidR="00E7027B" w:rsidRPr="00DE2BCB" w:rsidRDefault="00E7027B" w:rsidP="001477D1">
            <w:pP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自来水进水</w:t>
            </w:r>
          </w:p>
        </w:tc>
      </w:tr>
      <w:tr w:rsidR="00E7027B" w:rsidRPr="00DE2BCB" w:rsidTr="000346F6">
        <w:trPr>
          <w:trHeight w:val="259"/>
        </w:trPr>
        <w:tc>
          <w:tcPr>
            <w:tcW w:w="964" w:type="dxa"/>
            <w:tcBorders>
              <w:top w:val="single" w:sz="8" w:space="0" w:color="auto"/>
              <w:bottom w:val="single" w:sz="8" w:space="0" w:color="auto"/>
              <w:right w:val="single" w:sz="8" w:space="0" w:color="auto"/>
            </w:tcBorders>
            <w:vAlign w:val="center"/>
          </w:tcPr>
          <w:p w:rsidR="00E7027B" w:rsidRPr="00DE2BCB" w:rsidRDefault="00E7027B" w:rsidP="001477D1">
            <w:pPr>
              <w:jc w:val="cente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2.1.4</w:t>
            </w:r>
          </w:p>
        </w:tc>
        <w:tc>
          <w:tcPr>
            <w:tcW w:w="1979" w:type="dxa"/>
            <w:tcBorders>
              <w:top w:val="single" w:sz="8" w:space="0" w:color="auto"/>
              <w:left w:val="single" w:sz="8" w:space="0" w:color="auto"/>
              <w:bottom w:val="single" w:sz="8" w:space="0" w:color="auto"/>
              <w:right w:val="single" w:sz="8" w:space="0" w:color="auto"/>
            </w:tcBorders>
          </w:tcPr>
          <w:p w:rsidR="00E7027B" w:rsidRPr="00DE2BCB" w:rsidRDefault="00E7027B" w:rsidP="001477D1">
            <w:pP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水处理模块</w:t>
            </w:r>
          </w:p>
        </w:tc>
        <w:tc>
          <w:tcPr>
            <w:tcW w:w="2694" w:type="dxa"/>
            <w:tcBorders>
              <w:top w:val="single" w:sz="8" w:space="0" w:color="auto"/>
              <w:left w:val="single" w:sz="8" w:space="0" w:color="auto"/>
              <w:bottom w:val="single" w:sz="8" w:space="0" w:color="auto"/>
              <w:right w:val="single" w:sz="8" w:space="0" w:color="auto"/>
            </w:tcBorders>
          </w:tcPr>
          <w:p w:rsidR="00E7027B" w:rsidRPr="00DE2BCB" w:rsidRDefault="00E7027B" w:rsidP="001477D1">
            <w:pP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过滤与净化</w:t>
            </w:r>
          </w:p>
        </w:tc>
        <w:tc>
          <w:tcPr>
            <w:tcW w:w="1842" w:type="dxa"/>
            <w:tcBorders>
              <w:top w:val="single" w:sz="8" w:space="0" w:color="auto"/>
              <w:left w:val="single" w:sz="8" w:space="0" w:color="auto"/>
              <w:bottom w:val="single" w:sz="8" w:space="0" w:color="auto"/>
              <w:right w:val="single" w:sz="8" w:space="0" w:color="auto"/>
            </w:tcBorders>
            <w:vAlign w:val="center"/>
          </w:tcPr>
          <w:p w:rsidR="00E7027B" w:rsidRPr="00DE2BCB" w:rsidRDefault="00E7027B" w:rsidP="001477D1">
            <w:pPr>
              <w:jc w:val="cente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1套</w:t>
            </w:r>
          </w:p>
        </w:tc>
        <w:tc>
          <w:tcPr>
            <w:tcW w:w="2098" w:type="dxa"/>
            <w:tcBorders>
              <w:top w:val="single" w:sz="8" w:space="0" w:color="auto"/>
              <w:left w:val="single" w:sz="8" w:space="0" w:color="auto"/>
              <w:bottom w:val="single" w:sz="8" w:space="0" w:color="auto"/>
            </w:tcBorders>
          </w:tcPr>
          <w:p w:rsidR="00E7027B" w:rsidRPr="00DE2BCB" w:rsidRDefault="00E7027B" w:rsidP="001477D1">
            <w:pPr>
              <w:rPr>
                <w:rFonts w:asciiTheme="minorEastAsia" w:eastAsiaTheme="minorEastAsia" w:hAnsiTheme="minorEastAsia"/>
                <w:sz w:val="28"/>
                <w:szCs w:val="28"/>
              </w:rPr>
            </w:pPr>
          </w:p>
        </w:tc>
      </w:tr>
      <w:tr w:rsidR="00E7027B" w:rsidRPr="00DE2BCB" w:rsidTr="000346F6">
        <w:trPr>
          <w:trHeight w:val="259"/>
        </w:trPr>
        <w:tc>
          <w:tcPr>
            <w:tcW w:w="964" w:type="dxa"/>
            <w:tcBorders>
              <w:top w:val="single" w:sz="8" w:space="0" w:color="auto"/>
              <w:bottom w:val="single" w:sz="8" w:space="0" w:color="auto"/>
              <w:right w:val="single" w:sz="8" w:space="0" w:color="auto"/>
            </w:tcBorders>
            <w:vAlign w:val="center"/>
          </w:tcPr>
          <w:p w:rsidR="00E7027B" w:rsidRPr="00DE2BCB" w:rsidRDefault="00E7027B" w:rsidP="001477D1">
            <w:pPr>
              <w:jc w:val="cente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2.1.5</w:t>
            </w:r>
          </w:p>
        </w:tc>
        <w:tc>
          <w:tcPr>
            <w:tcW w:w="1979" w:type="dxa"/>
            <w:tcBorders>
              <w:top w:val="single" w:sz="8" w:space="0" w:color="auto"/>
              <w:left w:val="single" w:sz="8" w:space="0" w:color="auto"/>
              <w:bottom w:val="single" w:sz="8" w:space="0" w:color="auto"/>
              <w:right w:val="single" w:sz="8" w:space="0" w:color="auto"/>
            </w:tcBorders>
          </w:tcPr>
          <w:p w:rsidR="00E7027B" w:rsidRPr="00DE2BCB" w:rsidRDefault="00E7027B" w:rsidP="001477D1">
            <w:pP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蒸汽输出模块</w:t>
            </w:r>
          </w:p>
        </w:tc>
        <w:tc>
          <w:tcPr>
            <w:tcW w:w="2694" w:type="dxa"/>
            <w:tcBorders>
              <w:top w:val="single" w:sz="8" w:space="0" w:color="auto"/>
              <w:left w:val="single" w:sz="8" w:space="0" w:color="auto"/>
              <w:bottom w:val="single" w:sz="8" w:space="0" w:color="auto"/>
              <w:right w:val="single" w:sz="8" w:space="0" w:color="auto"/>
            </w:tcBorders>
            <w:vAlign w:val="center"/>
          </w:tcPr>
          <w:p w:rsidR="00E7027B" w:rsidRPr="00DE2BCB" w:rsidRDefault="00E7027B" w:rsidP="001477D1">
            <w:pP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高压水枪</w:t>
            </w:r>
          </w:p>
        </w:tc>
        <w:tc>
          <w:tcPr>
            <w:tcW w:w="1842" w:type="dxa"/>
            <w:tcBorders>
              <w:top w:val="single" w:sz="8" w:space="0" w:color="auto"/>
              <w:left w:val="single" w:sz="8" w:space="0" w:color="auto"/>
              <w:bottom w:val="single" w:sz="8" w:space="0" w:color="auto"/>
              <w:right w:val="single" w:sz="8" w:space="0" w:color="auto"/>
            </w:tcBorders>
            <w:vAlign w:val="center"/>
          </w:tcPr>
          <w:p w:rsidR="00E7027B" w:rsidRPr="00DE2BCB" w:rsidRDefault="00E7027B" w:rsidP="001477D1">
            <w:pPr>
              <w:jc w:val="cente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1套</w:t>
            </w:r>
          </w:p>
        </w:tc>
        <w:tc>
          <w:tcPr>
            <w:tcW w:w="2098" w:type="dxa"/>
            <w:tcBorders>
              <w:top w:val="single" w:sz="8" w:space="0" w:color="auto"/>
              <w:left w:val="single" w:sz="8" w:space="0" w:color="auto"/>
              <w:bottom w:val="single" w:sz="8" w:space="0" w:color="auto"/>
            </w:tcBorders>
          </w:tcPr>
          <w:p w:rsidR="00E7027B" w:rsidRPr="00DE2BCB" w:rsidRDefault="00E7027B" w:rsidP="001477D1">
            <w:pP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带吸尘器功能</w:t>
            </w:r>
          </w:p>
        </w:tc>
      </w:tr>
    </w:tbl>
    <w:p w:rsidR="00E009D2" w:rsidRPr="00975D97" w:rsidRDefault="00E009D2" w:rsidP="00E009D2">
      <w:pPr>
        <w:spacing w:line="220" w:lineRule="atLeast"/>
        <w:jc w:val="center"/>
        <w:rPr>
          <w:rFonts w:asciiTheme="minorEastAsia" w:eastAsiaTheme="minorEastAsia" w:hAnsiTheme="minorEastAsia"/>
          <w:b/>
          <w:sz w:val="28"/>
          <w:szCs w:val="28"/>
        </w:rPr>
      </w:pPr>
    </w:p>
    <w:p w:rsidR="00EB2C88" w:rsidRPr="00975D97" w:rsidRDefault="00EB2C88" w:rsidP="00EB2C88">
      <w:pPr>
        <w:spacing w:line="220" w:lineRule="atLeast"/>
        <w:rPr>
          <w:rFonts w:asciiTheme="minorEastAsia" w:eastAsiaTheme="minorEastAsia" w:hAnsiTheme="minorEastAsia"/>
          <w:b/>
          <w:sz w:val="32"/>
          <w:szCs w:val="32"/>
        </w:rPr>
      </w:pPr>
      <w:r w:rsidRPr="00975D97">
        <w:rPr>
          <w:rFonts w:asciiTheme="minorEastAsia" w:eastAsiaTheme="minorEastAsia" w:hAnsiTheme="minorEastAsia" w:hint="eastAsia"/>
          <w:b/>
          <w:sz w:val="32"/>
          <w:szCs w:val="32"/>
        </w:rPr>
        <w:t>三、技术特征</w:t>
      </w:r>
    </w:p>
    <w:p w:rsidR="006529A1" w:rsidRPr="007073BA" w:rsidRDefault="00EB2C88" w:rsidP="007073BA">
      <w:pPr>
        <w:spacing w:line="220" w:lineRule="atLeast"/>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1.主要功能</w:t>
      </w:r>
      <w:r w:rsidR="007073BA">
        <w:rPr>
          <w:rFonts w:asciiTheme="minorEastAsia" w:eastAsiaTheme="minorEastAsia" w:hAnsiTheme="minorEastAsia" w:cs="Helvetica" w:hint="eastAsia"/>
          <w:color w:val="333333"/>
          <w:sz w:val="28"/>
          <w:szCs w:val="28"/>
        </w:rPr>
        <w:t>这是一款高温</w:t>
      </w:r>
      <w:r w:rsidR="006529A1" w:rsidRPr="00DE2BCB">
        <w:rPr>
          <w:rFonts w:asciiTheme="minorEastAsia" w:eastAsiaTheme="minorEastAsia" w:hAnsiTheme="minorEastAsia" w:cs="Helvetica" w:hint="eastAsia"/>
          <w:color w:val="333333"/>
          <w:sz w:val="28"/>
          <w:szCs w:val="28"/>
        </w:rPr>
        <w:t>高质量</w:t>
      </w:r>
      <w:r w:rsidR="005F7FB9">
        <w:rPr>
          <w:rFonts w:asciiTheme="minorEastAsia" w:eastAsiaTheme="minorEastAsia" w:hAnsiTheme="minorEastAsia" w:cs="Helvetica" w:hint="eastAsia"/>
          <w:color w:val="333333"/>
          <w:sz w:val="28"/>
          <w:szCs w:val="28"/>
        </w:rPr>
        <w:t>手推式洗车机</w:t>
      </w:r>
      <w:r w:rsidR="006529A1" w:rsidRPr="00DE2BCB">
        <w:rPr>
          <w:rFonts w:asciiTheme="minorEastAsia" w:eastAsiaTheme="minorEastAsia" w:hAnsiTheme="minorEastAsia" w:cs="Helvetica" w:hint="eastAsia"/>
          <w:color w:val="333333"/>
          <w:sz w:val="28"/>
          <w:szCs w:val="28"/>
        </w:rPr>
        <w:t>，</w:t>
      </w:r>
      <w:r w:rsidR="00827520">
        <w:rPr>
          <w:rFonts w:asciiTheme="minorEastAsia" w:eastAsiaTheme="minorEastAsia" w:hAnsiTheme="minorEastAsia" w:cs="Helvetica" w:hint="eastAsia"/>
          <w:color w:val="333333"/>
          <w:sz w:val="28"/>
          <w:szCs w:val="28"/>
        </w:rPr>
        <w:t>三</w:t>
      </w:r>
      <w:r w:rsidR="006529A1" w:rsidRPr="00DE2BCB">
        <w:rPr>
          <w:rFonts w:asciiTheme="minorEastAsia" w:eastAsiaTheme="minorEastAsia" w:hAnsiTheme="minorEastAsia" w:cs="Helvetica" w:hint="eastAsia"/>
          <w:color w:val="333333"/>
          <w:sz w:val="28"/>
          <w:szCs w:val="28"/>
        </w:rPr>
        <w:t>种清洁方式切换，干蒸汽，湿蒸汽</w:t>
      </w:r>
      <w:r w:rsidR="00827520">
        <w:rPr>
          <w:rFonts w:asciiTheme="minorEastAsia" w:eastAsiaTheme="minorEastAsia" w:hAnsiTheme="minorEastAsia" w:cs="Helvetica" w:hint="eastAsia"/>
          <w:color w:val="333333"/>
          <w:sz w:val="28"/>
          <w:szCs w:val="28"/>
        </w:rPr>
        <w:t>，大水洗，适用</w:t>
      </w:r>
      <w:r w:rsidR="006529A1" w:rsidRPr="00DE2BCB">
        <w:rPr>
          <w:rFonts w:asciiTheme="minorEastAsia" w:eastAsiaTheme="minorEastAsia" w:hAnsiTheme="minorEastAsia" w:cs="Helvetica" w:hint="eastAsia"/>
          <w:color w:val="333333"/>
          <w:sz w:val="28"/>
          <w:szCs w:val="28"/>
        </w:rPr>
        <w:t xml:space="preserve">生活场景应用广泛。 </w:t>
      </w:r>
    </w:p>
    <w:p w:rsidR="009C2E11" w:rsidRPr="00DE2BCB" w:rsidRDefault="007073BA" w:rsidP="009C2E11">
      <w:pPr>
        <w:spacing w:line="220" w:lineRule="atLeast"/>
        <w:rPr>
          <w:rFonts w:asciiTheme="minorEastAsia" w:eastAsiaTheme="minorEastAsia" w:hAnsiTheme="minorEastAsia" w:cs="Helvetica"/>
          <w:color w:val="333333"/>
          <w:sz w:val="28"/>
          <w:szCs w:val="28"/>
        </w:rPr>
      </w:pPr>
      <w:r>
        <w:rPr>
          <w:rFonts w:asciiTheme="minorEastAsia" w:eastAsiaTheme="minorEastAsia" w:hAnsiTheme="minorEastAsia" w:cs="Helvetica" w:hint="eastAsia"/>
          <w:color w:val="333333"/>
          <w:sz w:val="28"/>
          <w:szCs w:val="28"/>
        </w:rPr>
        <w:t>2.</w:t>
      </w:r>
      <w:r w:rsidR="00075B49">
        <w:rPr>
          <w:rFonts w:asciiTheme="minorEastAsia" w:eastAsiaTheme="minorEastAsia" w:hAnsiTheme="minorEastAsia" w:cs="Helvetica" w:hint="eastAsia"/>
          <w:color w:val="333333"/>
          <w:sz w:val="28"/>
          <w:szCs w:val="28"/>
        </w:rPr>
        <w:t>采取欠压保护，缺水保护</w:t>
      </w:r>
      <w:r w:rsidR="009C2E11" w:rsidRPr="00DE2BCB">
        <w:rPr>
          <w:rFonts w:asciiTheme="minorEastAsia" w:eastAsiaTheme="minorEastAsia" w:hAnsiTheme="minorEastAsia" w:cs="Helvetica" w:hint="eastAsia"/>
          <w:color w:val="333333"/>
          <w:sz w:val="28"/>
          <w:szCs w:val="28"/>
        </w:rPr>
        <w:t>等安全设计，设备质量安全可靠</w:t>
      </w:r>
    </w:p>
    <w:p w:rsidR="00EB2C88" w:rsidRPr="00DE2BCB" w:rsidRDefault="007073BA" w:rsidP="00EB2C88">
      <w:pPr>
        <w:spacing w:line="220" w:lineRule="atLeast"/>
        <w:rPr>
          <w:rFonts w:asciiTheme="minorEastAsia" w:eastAsiaTheme="minorEastAsia" w:hAnsiTheme="minorEastAsia"/>
          <w:sz w:val="28"/>
          <w:szCs w:val="28"/>
        </w:rPr>
      </w:pPr>
      <w:r>
        <w:rPr>
          <w:rFonts w:asciiTheme="minorEastAsia" w:eastAsiaTheme="minorEastAsia" w:hAnsiTheme="minorEastAsia" w:hint="eastAsia"/>
          <w:sz w:val="28"/>
          <w:szCs w:val="28"/>
        </w:rPr>
        <w:t>3</w:t>
      </w:r>
      <w:r w:rsidR="00EB2C88" w:rsidRPr="00DE2BCB">
        <w:rPr>
          <w:rFonts w:asciiTheme="minorEastAsia" w:eastAsiaTheme="minorEastAsia" w:hAnsiTheme="minorEastAsia" w:hint="eastAsia"/>
          <w:sz w:val="28"/>
          <w:szCs w:val="28"/>
        </w:rPr>
        <w:t>.主要参数</w:t>
      </w:r>
    </w:p>
    <w:tbl>
      <w:tblPr>
        <w:tblW w:w="994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81"/>
        <w:gridCol w:w="1662"/>
        <w:gridCol w:w="2710"/>
        <w:gridCol w:w="2268"/>
        <w:gridCol w:w="2323"/>
      </w:tblGrid>
      <w:tr w:rsidR="003D23F3" w:rsidRPr="00DE2BCB" w:rsidTr="009C2E11">
        <w:trPr>
          <w:trHeight w:val="311"/>
        </w:trPr>
        <w:tc>
          <w:tcPr>
            <w:tcW w:w="981" w:type="dxa"/>
            <w:tcBorders>
              <w:top w:val="single" w:sz="12" w:space="0" w:color="auto"/>
              <w:left w:val="single" w:sz="4" w:space="0" w:color="auto"/>
              <w:bottom w:val="single" w:sz="8" w:space="0" w:color="auto"/>
              <w:right w:val="single" w:sz="8" w:space="0" w:color="auto"/>
            </w:tcBorders>
            <w:vAlign w:val="center"/>
          </w:tcPr>
          <w:p w:rsidR="003D23F3" w:rsidRPr="00DE2BCB" w:rsidRDefault="003D23F3" w:rsidP="001477D1">
            <w:pPr>
              <w:jc w:val="cente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序</w:t>
            </w:r>
            <w:r w:rsidRPr="00DE2BCB">
              <w:rPr>
                <w:rFonts w:asciiTheme="minorEastAsia" w:eastAsiaTheme="minorEastAsia" w:hAnsiTheme="minorEastAsia"/>
                <w:sz w:val="28"/>
                <w:szCs w:val="28"/>
              </w:rPr>
              <w:t xml:space="preserve">  </w:t>
            </w:r>
            <w:r w:rsidRPr="00DE2BCB">
              <w:rPr>
                <w:rFonts w:asciiTheme="minorEastAsia" w:eastAsiaTheme="minorEastAsia" w:hAnsiTheme="minorEastAsia" w:hint="eastAsia"/>
                <w:sz w:val="28"/>
                <w:szCs w:val="28"/>
              </w:rPr>
              <w:t>号</w:t>
            </w:r>
          </w:p>
        </w:tc>
        <w:tc>
          <w:tcPr>
            <w:tcW w:w="1662" w:type="dxa"/>
            <w:tcBorders>
              <w:top w:val="single" w:sz="12" w:space="0" w:color="auto"/>
              <w:left w:val="single" w:sz="8" w:space="0" w:color="auto"/>
              <w:bottom w:val="single" w:sz="8" w:space="0" w:color="auto"/>
              <w:right w:val="single" w:sz="8" w:space="0" w:color="auto"/>
            </w:tcBorders>
            <w:vAlign w:val="center"/>
          </w:tcPr>
          <w:p w:rsidR="003D23F3" w:rsidRPr="00DE2BCB" w:rsidRDefault="003D23F3" w:rsidP="001477D1">
            <w:pPr>
              <w:jc w:val="cente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项</w:t>
            </w:r>
            <w:r w:rsidRPr="00DE2BCB">
              <w:rPr>
                <w:rFonts w:asciiTheme="minorEastAsia" w:eastAsiaTheme="minorEastAsia" w:hAnsiTheme="minorEastAsia"/>
                <w:sz w:val="28"/>
                <w:szCs w:val="28"/>
              </w:rPr>
              <w:t xml:space="preserve">  </w:t>
            </w:r>
            <w:r w:rsidRPr="00DE2BCB">
              <w:rPr>
                <w:rFonts w:asciiTheme="minorEastAsia" w:eastAsiaTheme="minorEastAsia" w:hAnsiTheme="minorEastAsia" w:hint="eastAsia"/>
                <w:sz w:val="28"/>
                <w:szCs w:val="28"/>
              </w:rPr>
              <w:t>目</w:t>
            </w:r>
          </w:p>
        </w:tc>
        <w:tc>
          <w:tcPr>
            <w:tcW w:w="2710" w:type="dxa"/>
            <w:tcBorders>
              <w:top w:val="single" w:sz="12" w:space="0" w:color="auto"/>
              <w:left w:val="single" w:sz="8" w:space="0" w:color="auto"/>
              <w:bottom w:val="single" w:sz="8" w:space="0" w:color="auto"/>
              <w:right w:val="single" w:sz="8" w:space="0" w:color="auto"/>
            </w:tcBorders>
            <w:vAlign w:val="center"/>
          </w:tcPr>
          <w:p w:rsidR="003D23F3" w:rsidRPr="00DE2BCB" w:rsidRDefault="003D23F3" w:rsidP="001477D1">
            <w:pPr>
              <w:jc w:val="cente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规</w:t>
            </w:r>
            <w:r w:rsidRPr="00DE2BCB">
              <w:rPr>
                <w:rFonts w:asciiTheme="minorEastAsia" w:eastAsiaTheme="minorEastAsia" w:hAnsiTheme="minorEastAsia"/>
                <w:sz w:val="28"/>
                <w:szCs w:val="28"/>
              </w:rPr>
              <w:t xml:space="preserve"> </w:t>
            </w:r>
            <w:r w:rsidRPr="00DE2BCB">
              <w:rPr>
                <w:rFonts w:asciiTheme="minorEastAsia" w:eastAsiaTheme="minorEastAsia" w:hAnsiTheme="minorEastAsia" w:hint="eastAsia"/>
                <w:sz w:val="28"/>
                <w:szCs w:val="28"/>
              </w:rPr>
              <w:t>格</w:t>
            </w:r>
            <w:r w:rsidRPr="00DE2BCB">
              <w:rPr>
                <w:rFonts w:asciiTheme="minorEastAsia" w:eastAsiaTheme="minorEastAsia" w:hAnsiTheme="minorEastAsia"/>
                <w:sz w:val="28"/>
                <w:szCs w:val="28"/>
              </w:rPr>
              <w:t xml:space="preserve"> </w:t>
            </w:r>
            <w:r w:rsidRPr="00DE2BCB">
              <w:rPr>
                <w:rFonts w:asciiTheme="minorEastAsia" w:eastAsiaTheme="minorEastAsia" w:hAnsiTheme="minorEastAsia" w:hint="eastAsia"/>
                <w:sz w:val="28"/>
                <w:szCs w:val="28"/>
              </w:rPr>
              <w:t>参</w:t>
            </w:r>
            <w:r w:rsidRPr="00DE2BCB">
              <w:rPr>
                <w:rFonts w:asciiTheme="minorEastAsia" w:eastAsiaTheme="minorEastAsia" w:hAnsiTheme="minorEastAsia"/>
                <w:sz w:val="28"/>
                <w:szCs w:val="28"/>
              </w:rPr>
              <w:t xml:space="preserve"> </w:t>
            </w:r>
            <w:r w:rsidRPr="00DE2BCB">
              <w:rPr>
                <w:rFonts w:asciiTheme="minorEastAsia" w:eastAsiaTheme="minorEastAsia" w:hAnsiTheme="minorEastAsia" w:hint="eastAsia"/>
                <w:sz w:val="28"/>
                <w:szCs w:val="28"/>
              </w:rPr>
              <w:t>数</w:t>
            </w:r>
          </w:p>
        </w:tc>
        <w:tc>
          <w:tcPr>
            <w:tcW w:w="2268" w:type="dxa"/>
            <w:tcBorders>
              <w:top w:val="single" w:sz="12" w:space="0" w:color="auto"/>
              <w:left w:val="single" w:sz="8" w:space="0" w:color="auto"/>
              <w:bottom w:val="single" w:sz="8" w:space="0" w:color="auto"/>
              <w:right w:val="single" w:sz="8" w:space="0" w:color="auto"/>
            </w:tcBorders>
            <w:vAlign w:val="center"/>
          </w:tcPr>
          <w:p w:rsidR="003D23F3" w:rsidRPr="00DE2BCB" w:rsidRDefault="003D23F3" w:rsidP="001477D1">
            <w:pPr>
              <w:jc w:val="cente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具体要求</w:t>
            </w:r>
          </w:p>
        </w:tc>
        <w:tc>
          <w:tcPr>
            <w:tcW w:w="2323" w:type="dxa"/>
            <w:tcBorders>
              <w:top w:val="single" w:sz="12" w:space="0" w:color="auto"/>
              <w:left w:val="single" w:sz="8" w:space="0" w:color="auto"/>
              <w:bottom w:val="single" w:sz="8" w:space="0" w:color="auto"/>
              <w:right w:val="single" w:sz="12" w:space="0" w:color="auto"/>
            </w:tcBorders>
            <w:vAlign w:val="center"/>
          </w:tcPr>
          <w:p w:rsidR="003D23F3" w:rsidRPr="00DE2BCB" w:rsidRDefault="003D23F3" w:rsidP="001477D1">
            <w:pPr>
              <w:jc w:val="cente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备</w:t>
            </w:r>
            <w:r w:rsidRPr="00DE2BCB">
              <w:rPr>
                <w:rFonts w:asciiTheme="minorEastAsia" w:eastAsiaTheme="minorEastAsia" w:hAnsiTheme="minorEastAsia"/>
                <w:sz w:val="28"/>
                <w:szCs w:val="28"/>
              </w:rPr>
              <w:t xml:space="preserve">  </w:t>
            </w:r>
            <w:r w:rsidRPr="00DE2BCB">
              <w:rPr>
                <w:rFonts w:asciiTheme="minorEastAsia" w:eastAsiaTheme="minorEastAsia" w:hAnsiTheme="minorEastAsia" w:hint="eastAsia"/>
                <w:sz w:val="28"/>
                <w:szCs w:val="28"/>
              </w:rPr>
              <w:t>注</w:t>
            </w:r>
          </w:p>
        </w:tc>
      </w:tr>
      <w:tr w:rsidR="003D23F3" w:rsidRPr="00DE2BCB" w:rsidTr="009C2E11">
        <w:trPr>
          <w:trHeight w:val="311"/>
        </w:trPr>
        <w:tc>
          <w:tcPr>
            <w:tcW w:w="981" w:type="dxa"/>
            <w:tcBorders>
              <w:top w:val="single" w:sz="8" w:space="0" w:color="auto"/>
              <w:left w:val="single" w:sz="12" w:space="0" w:color="auto"/>
              <w:bottom w:val="single" w:sz="8" w:space="0" w:color="auto"/>
              <w:right w:val="single" w:sz="8" w:space="0" w:color="auto"/>
            </w:tcBorders>
            <w:vAlign w:val="center"/>
          </w:tcPr>
          <w:p w:rsidR="003D23F3" w:rsidRPr="00DE2BCB" w:rsidRDefault="003D23F3" w:rsidP="00075B49">
            <w:pPr>
              <w:jc w:val="cente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3.</w:t>
            </w:r>
            <w:r w:rsidR="00075B49">
              <w:rPr>
                <w:rFonts w:asciiTheme="minorEastAsia" w:eastAsiaTheme="minorEastAsia" w:hAnsiTheme="minorEastAsia" w:hint="eastAsia"/>
                <w:sz w:val="28"/>
                <w:szCs w:val="28"/>
              </w:rPr>
              <w:t>1</w:t>
            </w:r>
          </w:p>
        </w:tc>
        <w:tc>
          <w:tcPr>
            <w:tcW w:w="1662" w:type="dxa"/>
            <w:tcBorders>
              <w:top w:val="single" w:sz="8" w:space="0" w:color="auto"/>
              <w:left w:val="single" w:sz="8" w:space="0" w:color="auto"/>
              <w:bottom w:val="single" w:sz="8" w:space="0" w:color="auto"/>
              <w:right w:val="single" w:sz="8" w:space="0" w:color="auto"/>
            </w:tcBorders>
          </w:tcPr>
          <w:p w:rsidR="003D23F3" w:rsidRPr="00DE2BCB" w:rsidRDefault="003D23F3" w:rsidP="001477D1">
            <w:pP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蒸汽温度</w:t>
            </w:r>
          </w:p>
        </w:tc>
        <w:tc>
          <w:tcPr>
            <w:tcW w:w="2710" w:type="dxa"/>
            <w:tcBorders>
              <w:top w:val="single" w:sz="8" w:space="0" w:color="auto"/>
              <w:left w:val="single" w:sz="8" w:space="0" w:color="auto"/>
              <w:bottom w:val="single" w:sz="8" w:space="0" w:color="auto"/>
              <w:right w:val="single" w:sz="8" w:space="0" w:color="auto"/>
            </w:tcBorders>
          </w:tcPr>
          <w:p w:rsidR="003D23F3" w:rsidRPr="00DE2BCB" w:rsidRDefault="003D23F3" w:rsidP="001477D1">
            <w:pP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170°</w:t>
            </w:r>
          </w:p>
        </w:tc>
        <w:tc>
          <w:tcPr>
            <w:tcW w:w="2268" w:type="dxa"/>
            <w:tcBorders>
              <w:top w:val="single" w:sz="8" w:space="0" w:color="auto"/>
              <w:left w:val="single" w:sz="8" w:space="0" w:color="auto"/>
              <w:bottom w:val="single" w:sz="8" w:space="0" w:color="auto"/>
              <w:right w:val="single" w:sz="8" w:space="0" w:color="auto"/>
            </w:tcBorders>
            <w:vAlign w:val="center"/>
          </w:tcPr>
          <w:p w:rsidR="003D23F3" w:rsidRPr="00DE2BCB" w:rsidRDefault="003D23F3" w:rsidP="001477D1">
            <w:pPr>
              <w:rPr>
                <w:rFonts w:asciiTheme="minorEastAsia" w:eastAsiaTheme="minorEastAsia" w:hAnsiTheme="minorEastAsia"/>
                <w:color w:val="FF0000"/>
                <w:sz w:val="28"/>
                <w:szCs w:val="28"/>
              </w:rPr>
            </w:pPr>
            <w:r w:rsidRPr="00DE2BCB">
              <w:rPr>
                <w:rFonts w:asciiTheme="minorEastAsia" w:eastAsiaTheme="minorEastAsia" w:hAnsiTheme="minorEastAsia" w:hint="eastAsia"/>
                <w:color w:val="FF0000"/>
                <w:sz w:val="28"/>
                <w:szCs w:val="28"/>
              </w:rPr>
              <w:t xml:space="preserve">       </w:t>
            </w:r>
          </w:p>
        </w:tc>
        <w:tc>
          <w:tcPr>
            <w:tcW w:w="2323" w:type="dxa"/>
            <w:tcBorders>
              <w:top w:val="single" w:sz="8" w:space="0" w:color="auto"/>
              <w:left w:val="single" w:sz="8" w:space="0" w:color="auto"/>
              <w:bottom w:val="single" w:sz="8" w:space="0" w:color="auto"/>
              <w:right w:val="single" w:sz="12" w:space="0" w:color="auto"/>
            </w:tcBorders>
          </w:tcPr>
          <w:p w:rsidR="003D23F3" w:rsidRPr="00DE2BCB" w:rsidRDefault="003D23F3" w:rsidP="001477D1">
            <w:pPr>
              <w:rPr>
                <w:rFonts w:asciiTheme="minorEastAsia" w:eastAsiaTheme="minorEastAsia" w:hAnsiTheme="minorEastAsia"/>
                <w:sz w:val="28"/>
                <w:szCs w:val="28"/>
              </w:rPr>
            </w:pPr>
          </w:p>
        </w:tc>
      </w:tr>
      <w:tr w:rsidR="003D23F3" w:rsidRPr="00DE2BCB" w:rsidTr="009C2E11">
        <w:trPr>
          <w:trHeight w:val="299"/>
        </w:trPr>
        <w:tc>
          <w:tcPr>
            <w:tcW w:w="981" w:type="dxa"/>
            <w:tcBorders>
              <w:top w:val="single" w:sz="8" w:space="0" w:color="auto"/>
              <w:left w:val="single" w:sz="12" w:space="0" w:color="auto"/>
              <w:bottom w:val="single" w:sz="8" w:space="0" w:color="auto"/>
              <w:right w:val="single" w:sz="8" w:space="0" w:color="auto"/>
            </w:tcBorders>
            <w:vAlign w:val="center"/>
          </w:tcPr>
          <w:p w:rsidR="003D23F3" w:rsidRPr="00DE2BCB" w:rsidRDefault="003D23F3" w:rsidP="00075B49">
            <w:pPr>
              <w:jc w:val="cente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3.</w:t>
            </w:r>
            <w:r w:rsidR="00075B49">
              <w:rPr>
                <w:rFonts w:asciiTheme="minorEastAsia" w:eastAsiaTheme="minorEastAsia" w:hAnsiTheme="minorEastAsia" w:hint="eastAsia"/>
                <w:sz w:val="28"/>
                <w:szCs w:val="28"/>
              </w:rPr>
              <w:t>2</w:t>
            </w:r>
          </w:p>
        </w:tc>
        <w:tc>
          <w:tcPr>
            <w:tcW w:w="1662" w:type="dxa"/>
            <w:tcBorders>
              <w:top w:val="single" w:sz="8" w:space="0" w:color="auto"/>
              <w:left w:val="single" w:sz="8" w:space="0" w:color="auto"/>
              <w:bottom w:val="single" w:sz="8" w:space="0" w:color="auto"/>
              <w:right w:val="single" w:sz="8" w:space="0" w:color="auto"/>
            </w:tcBorders>
          </w:tcPr>
          <w:p w:rsidR="003D23F3" w:rsidRPr="00DE2BCB" w:rsidRDefault="003D23F3" w:rsidP="001477D1">
            <w:pP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蒸汽压力</w:t>
            </w:r>
          </w:p>
        </w:tc>
        <w:tc>
          <w:tcPr>
            <w:tcW w:w="2710" w:type="dxa"/>
            <w:tcBorders>
              <w:top w:val="single" w:sz="8" w:space="0" w:color="auto"/>
              <w:left w:val="single" w:sz="8" w:space="0" w:color="auto"/>
              <w:bottom w:val="single" w:sz="8" w:space="0" w:color="auto"/>
              <w:right w:val="single" w:sz="8" w:space="0" w:color="auto"/>
            </w:tcBorders>
          </w:tcPr>
          <w:p w:rsidR="003D23F3" w:rsidRPr="00DE2BCB" w:rsidRDefault="003D23F3" w:rsidP="001477D1">
            <w:pP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0.8Mpa</w:t>
            </w:r>
          </w:p>
        </w:tc>
        <w:tc>
          <w:tcPr>
            <w:tcW w:w="2268" w:type="dxa"/>
            <w:tcBorders>
              <w:top w:val="single" w:sz="8" w:space="0" w:color="auto"/>
              <w:left w:val="single" w:sz="8" w:space="0" w:color="auto"/>
              <w:bottom w:val="single" w:sz="8" w:space="0" w:color="auto"/>
              <w:right w:val="single" w:sz="8" w:space="0" w:color="auto"/>
            </w:tcBorders>
            <w:vAlign w:val="center"/>
          </w:tcPr>
          <w:p w:rsidR="003D23F3" w:rsidRPr="00DE2BCB" w:rsidRDefault="003D23F3" w:rsidP="001477D1">
            <w:pPr>
              <w:rPr>
                <w:rFonts w:asciiTheme="minorEastAsia" w:eastAsiaTheme="minorEastAsia" w:hAnsiTheme="minorEastAsia"/>
                <w:color w:val="FF0000"/>
                <w:sz w:val="28"/>
                <w:szCs w:val="28"/>
              </w:rPr>
            </w:pPr>
          </w:p>
        </w:tc>
        <w:tc>
          <w:tcPr>
            <w:tcW w:w="2323" w:type="dxa"/>
            <w:tcBorders>
              <w:top w:val="single" w:sz="8" w:space="0" w:color="auto"/>
              <w:left w:val="single" w:sz="8" w:space="0" w:color="auto"/>
              <w:bottom w:val="single" w:sz="8" w:space="0" w:color="auto"/>
              <w:right w:val="single" w:sz="12" w:space="0" w:color="auto"/>
            </w:tcBorders>
          </w:tcPr>
          <w:p w:rsidR="003D23F3" w:rsidRPr="00DE2BCB" w:rsidRDefault="003D23F3" w:rsidP="001477D1">
            <w:pPr>
              <w:rPr>
                <w:rFonts w:asciiTheme="minorEastAsia" w:eastAsiaTheme="minorEastAsia" w:hAnsiTheme="minorEastAsia"/>
                <w:sz w:val="28"/>
                <w:szCs w:val="28"/>
              </w:rPr>
            </w:pPr>
          </w:p>
        </w:tc>
      </w:tr>
      <w:tr w:rsidR="003D23F3" w:rsidRPr="00DE2BCB" w:rsidTr="009C2E11">
        <w:trPr>
          <w:trHeight w:val="311"/>
        </w:trPr>
        <w:tc>
          <w:tcPr>
            <w:tcW w:w="981" w:type="dxa"/>
            <w:tcBorders>
              <w:top w:val="single" w:sz="8" w:space="0" w:color="auto"/>
              <w:left w:val="single" w:sz="12" w:space="0" w:color="auto"/>
              <w:bottom w:val="single" w:sz="8" w:space="0" w:color="auto"/>
              <w:right w:val="single" w:sz="8" w:space="0" w:color="auto"/>
            </w:tcBorders>
            <w:vAlign w:val="center"/>
          </w:tcPr>
          <w:p w:rsidR="003D23F3" w:rsidRPr="00DE2BCB" w:rsidRDefault="003D23F3" w:rsidP="00075B49">
            <w:pPr>
              <w:jc w:val="cente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3.</w:t>
            </w:r>
            <w:r w:rsidR="00075B49">
              <w:rPr>
                <w:rFonts w:asciiTheme="minorEastAsia" w:eastAsiaTheme="minorEastAsia" w:hAnsiTheme="minorEastAsia" w:hint="eastAsia"/>
                <w:sz w:val="28"/>
                <w:szCs w:val="28"/>
              </w:rPr>
              <w:t>3</w:t>
            </w:r>
          </w:p>
        </w:tc>
        <w:tc>
          <w:tcPr>
            <w:tcW w:w="1662" w:type="dxa"/>
            <w:tcBorders>
              <w:top w:val="single" w:sz="8" w:space="0" w:color="auto"/>
              <w:left w:val="single" w:sz="8" w:space="0" w:color="auto"/>
              <w:bottom w:val="single" w:sz="8" w:space="0" w:color="auto"/>
              <w:right w:val="single" w:sz="8" w:space="0" w:color="auto"/>
            </w:tcBorders>
          </w:tcPr>
          <w:p w:rsidR="003D23F3" w:rsidRPr="00DE2BCB" w:rsidRDefault="003D23F3" w:rsidP="001477D1">
            <w:pP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加热功率</w:t>
            </w:r>
          </w:p>
        </w:tc>
        <w:tc>
          <w:tcPr>
            <w:tcW w:w="2710" w:type="dxa"/>
            <w:tcBorders>
              <w:top w:val="single" w:sz="8" w:space="0" w:color="auto"/>
              <w:left w:val="single" w:sz="8" w:space="0" w:color="auto"/>
              <w:bottom w:val="single" w:sz="8" w:space="0" w:color="auto"/>
              <w:right w:val="single" w:sz="8" w:space="0" w:color="auto"/>
            </w:tcBorders>
          </w:tcPr>
          <w:p w:rsidR="003D23F3" w:rsidRPr="00DE2BCB" w:rsidRDefault="003D23F3" w:rsidP="001477D1">
            <w:pP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6KW</w:t>
            </w:r>
          </w:p>
        </w:tc>
        <w:tc>
          <w:tcPr>
            <w:tcW w:w="2268" w:type="dxa"/>
            <w:tcBorders>
              <w:top w:val="single" w:sz="8" w:space="0" w:color="auto"/>
              <w:left w:val="single" w:sz="8" w:space="0" w:color="auto"/>
              <w:bottom w:val="single" w:sz="8" w:space="0" w:color="auto"/>
              <w:right w:val="single" w:sz="8" w:space="0" w:color="auto"/>
            </w:tcBorders>
            <w:vAlign w:val="center"/>
          </w:tcPr>
          <w:p w:rsidR="003D23F3" w:rsidRPr="00DE2BCB" w:rsidRDefault="003D23F3" w:rsidP="001477D1">
            <w:pPr>
              <w:rPr>
                <w:rFonts w:asciiTheme="minorEastAsia" w:eastAsiaTheme="minorEastAsia" w:hAnsiTheme="minorEastAsia"/>
                <w:color w:val="FF0000"/>
                <w:sz w:val="28"/>
                <w:szCs w:val="28"/>
              </w:rPr>
            </w:pPr>
          </w:p>
        </w:tc>
        <w:tc>
          <w:tcPr>
            <w:tcW w:w="2323" w:type="dxa"/>
            <w:tcBorders>
              <w:top w:val="single" w:sz="8" w:space="0" w:color="auto"/>
              <w:left w:val="single" w:sz="8" w:space="0" w:color="auto"/>
              <w:bottom w:val="single" w:sz="8" w:space="0" w:color="auto"/>
              <w:right w:val="single" w:sz="12" w:space="0" w:color="auto"/>
            </w:tcBorders>
          </w:tcPr>
          <w:p w:rsidR="003D23F3" w:rsidRPr="00DE2BCB" w:rsidRDefault="003D23F3" w:rsidP="001477D1">
            <w:pPr>
              <w:rPr>
                <w:rFonts w:asciiTheme="minorEastAsia" w:eastAsiaTheme="minorEastAsia" w:hAnsiTheme="minorEastAsia"/>
                <w:sz w:val="28"/>
                <w:szCs w:val="28"/>
              </w:rPr>
            </w:pPr>
          </w:p>
        </w:tc>
      </w:tr>
      <w:tr w:rsidR="003D23F3" w:rsidRPr="00DE2BCB" w:rsidTr="009C2E11">
        <w:trPr>
          <w:trHeight w:val="299"/>
        </w:trPr>
        <w:tc>
          <w:tcPr>
            <w:tcW w:w="981" w:type="dxa"/>
            <w:tcBorders>
              <w:top w:val="single" w:sz="8" w:space="0" w:color="auto"/>
              <w:left w:val="single" w:sz="12" w:space="0" w:color="auto"/>
              <w:bottom w:val="single" w:sz="8" w:space="0" w:color="auto"/>
              <w:right w:val="single" w:sz="8" w:space="0" w:color="auto"/>
            </w:tcBorders>
            <w:vAlign w:val="center"/>
          </w:tcPr>
          <w:p w:rsidR="003D23F3" w:rsidRPr="00DE2BCB" w:rsidRDefault="003D23F3" w:rsidP="00075B49">
            <w:pPr>
              <w:jc w:val="cente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3.</w:t>
            </w:r>
            <w:r w:rsidR="00075B49">
              <w:rPr>
                <w:rFonts w:asciiTheme="minorEastAsia" w:eastAsiaTheme="minorEastAsia" w:hAnsiTheme="minorEastAsia" w:hint="eastAsia"/>
                <w:sz w:val="28"/>
                <w:szCs w:val="28"/>
              </w:rPr>
              <w:t>4</w:t>
            </w:r>
          </w:p>
        </w:tc>
        <w:tc>
          <w:tcPr>
            <w:tcW w:w="1662" w:type="dxa"/>
            <w:tcBorders>
              <w:top w:val="single" w:sz="8" w:space="0" w:color="auto"/>
              <w:left w:val="single" w:sz="8" w:space="0" w:color="auto"/>
              <w:bottom w:val="single" w:sz="8" w:space="0" w:color="auto"/>
              <w:right w:val="single" w:sz="8" w:space="0" w:color="auto"/>
            </w:tcBorders>
          </w:tcPr>
          <w:p w:rsidR="003D23F3" w:rsidRPr="00DE2BCB" w:rsidRDefault="003D23F3" w:rsidP="001477D1">
            <w:pP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罐体容积</w:t>
            </w:r>
          </w:p>
        </w:tc>
        <w:tc>
          <w:tcPr>
            <w:tcW w:w="2710" w:type="dxa"/>
            <w:tcBorders>
              <w:top w:val="single" w:sz="8" w:space="0" w:color="auto"/>
              <w:left w:val="single" w:sz="8" w:space="0" w:color="auto"/>
              <w:bottom w:val="single" w:sz="8" w:space="0" w:color="auto"/>
              <w:right w:val="single" w:sz="8" w:space="0" w:color="auto"/>
            </w:tcBorders>
          </w:tcPr>
          <w:p w:rsidR="003D23F3" w:rsidRPr="00DE2BCB" w:rsidRDefault="00075B49" w:rsidP="001477D1">
            <w:pPr>
              <w:rPr>
                <w:rFonts w:asciiTheme="minorEastAsia" w:eastAsiaTheme="minorEastAsia" w:hAnsiTheme="minorEastAsia"/>
                <w:sz w:val="28"/>
                <w:szCs w:val="28"/>
              </w:rPr>
            </w:pPr>
            <w:r>
              <w:rPr>
                <w:rFonts w:asciiTheme="minorEastAsia" w:eastAsiaTheme="minorEastAsia" w:hAnsiTheme="minorEastAsia" w:hint="eastAsia"/>
                <w:sz w:val="28"/>
                <w:szCs w:val="28"/>
              </w:rPr>
              <w:t>4</w:t>
            </w:r>
            <w:r w:rsidR="003D23F3" w:rsidRPr="00DE2BCB">
              <w:rPr>
                <w:rFonts w:asciiTheme="minorEastAsia" w:eastAsiaTheme="minorEastAsia" w:hAnsiTheme="minorEastAsia" w:hint="eastAsia"/>
                <w:sz w:val="28"/>
                <w:szCs w:val="28"/>
              </w:rPr>
              <w:t>0L</w:t>
            </w:r>
          </w:p>
        </w:tc>
        <w:tc>
          <w:tcPr>
            <w:tcW w:w="2268" w:type="dxa"/>
            <w:tcBorders>
              <w:top w:val="single" w:sz="8" w:space="0" w:color="auto"/>
              <w:left w:val="single" w:sz="8" w:space="0" w:color="auto"/>
              <w:bottom w:val="single" w:sz="8" w:space="0" w:color="auto"/>
              <w:right w:val="single" w:sz="8" w:space="0" w:color="auto"/>
            </w:tcBorders>
            <w:vAlign w:val="center"/>
          </w:tcPr>
          <w:p w:rsidR="003D23F3" w:rsidRPr="00DE2BCB" w:rsidRDefault="003D23F3" w:rsidP="001477D1">
            <w:pPr>
              <w:jc w:val="center"/>
              <w:rPr>
                <w:rFonts w:asciiTheme="minorEastAsia" w:eastAsiaTheme="minorEastAsia" w:hAnsiTheme="minorEastAsia"/>
                <w:sz w:val="28"/>
                <w:szCs w:val="28"/>
              </w:rPr>
            </w:pPr>
          </w:p>
        </w:tc>
        <w:tc>
          <w:tcPr>
            <w:tcW w:w="2323" w:type="dxa"/>
            <w:tcBorders>
              <w:top w:val="single" w:sz="8" w:space="0" w:color="auto"/>
              <w:left w:val="single" w:sz="8" w:space="0" w:color="auto"/>
              <w:bottom w:val="single" w:sz="8" w:space="0" w:color="auto"/>
              <w:right w:val="single" w:sz="12" w:space="0" w:color="auto"/>
            </w:tcBorders>
          </w:tcPr>
          <w:p w:rsidR="003D23F3" w:rsidRPr="00DE2BCB" w:rsidRDefault="003D23F3" w:rsidP="001477D1">
            <w:pPr>
              <w:rPr>
                <w:rFonts w:asciiTheme="minorEastAsia" w:eastAsiaTheme="minorEastAsia" w:hAnsiTheme="minorEastAsia"/>
                <w:sz w:val="28"/>
                <w:szCs w:val="28"/>
              </w:rPr>
            </w:pPr>
          </w:p>
        </w:tc>
      </w:tr>
      <w:tr w:rsidR="003D23F3" w:rsidRPr="00DE2BCB" w:rsidTr="009C2E11">
        <w:trPr>
          <w:trHeight w:val="311"/>
        </w:trPr>
        <w:tc>
          <w:tcPr>
            <w:tcW w:w="981" w:type="dxa"/>
            <w:tcBorders>
              <w:top w:val="single" w:sz="8" w:space="0" w:color="auto"/>
              <w:left w:val="single" w:sz="12" w:space="0" w:color="auto"/>
              <w:bottom w:val="single" w:sz="8" w:space="0" w:color="auto"/>
              <w:right w:val="single" w:sz="8" w:space="0" w:color="auto"/>
            </w:tcBorders>
            <w:vAlign w:val="center"/>
          </w:tcPr>
          <w:p w:rsidR="003D23F3" w:rsidRPr="00DE2BCB" w:rsidRDefault="003D23F3" w:rsidP="00075B49">
            <w:pPr>
              <w:jc w:val="cente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3.</w:t>
            </w:r>
            <w:r w:rsidR="00075B49">
              <w:rPr>
                <w:rFonts w:asciiTheme="minorEastAsia" w:eastAsiaTheme="minorEastAsia" w:hAnsiTheme="minorEastAsia" w:hint="eastAsia"/>
                <w:sz w:val="28"/>
                <w:szCs w:val="28"/>
              </w:rPr>
              <w:t>5</w:t>
            </w:r>
          </w:p>
        </w:tc>
        <w:tc>
          <w:tcPr>
            <w:tcW w:w="1662" w:type="dxa"/>
            <w:tcBorders>
              <w:top w:val="single" w:sz="8" w:space="0" w:color="auto"/>
              <w:left w:val="single" w:sz="8" w:space="0" w:color="auto"/>
              <w:bottom w:val="single" w:sz="8" w:space="0" w:color="auto"/>
              <w:right w:val="single" w:sz="8" w:space="0" w:color="auto"/>
            </w:tcBorders>
          </w:tcPr>
          <w:p w:rsidR="003D23F3" w:rsidRPr="00DE2BCB" w:rsidRDefault="003D23F3" w:rsidP="001477D1">
            <w:pP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进水方式</w:t>
            </w:r>
          </w:p>
        </w:tc>
        <w:tc>
          <w:tcPr>
            <w:tcW w:w="2710" w:type="dxa"/>
            <w:tcBorders>
              <w:top w:val="single" w:sz="8" w:space="0" w:color="auto"/>
              <w:left w:val="single" w:sz="8" w:space="0" w:color="auto"/>
              <w:bottom w:val="single" w:sz="8" w:space="0" w:color="auto"/>
              <w:right w:val="single" w:sz="8" w:space="0" w:color="auto"/>
            </w:tcBorders>
          </w:tcPr>
          <w:p w:rsidR="003D23F3" w:rsidRPr="00DE2BCB" w:rsidRDefault="003D23F3" w:rsidP="001477D1">
            <w:pP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自来水进水</w:t>
            </w:r>
          </w:p>
        </w:tc>
        <w:tc>
          <w:tcPr>
            <w:tcW w:w="2268" w:type="dxa"/>
            <w:tcBorders>
              <w:top w:val="single" w:sz="8" w:space="0" w:color="auto"/>
              <w:left w:val="single" w:sz="8" w:space="0" w:color="auto"/>
              <w:bottom w:val="single" w:sz="8" w:space="0" w:color="auto"/>
              <w:right w:val="single" w:sz="8" w:space="0" w:color="auto"/>
            </w:tcBorders>
            <w:vAlign w:val="center"/>
          </w:tcPr>
          <w:p w:rsidR="003D23F3" w:rsidRPr="00DE2BCB" w:rsidRDefault="003D23F3" w:rsidP="001477D1">
            <w:pPr>
              <w:jc w:val="center"/>
              <w:rPr>
                <w:rFonts w:asciiTheme="minorEastAsia" w:eastAsiaTheme="minorEastAsia" w:hAnsiTheme="minorEastAsia"/>
                <w:sz w:val="28"/>
                <w:szCs w:val="28"/>
              </w:rPr>
            </w:pPr>
          </w:p>
        </w:tc>
        <w:tc>
          <w:tcPr>
            <w:tcW w:w="2323" w:type="dxa"/>
            <w:tcBorders>
              <w:top w:val="single" w:sz="8" w:space="0" w:color="auto"/>
              <w:left w:val="single" w:sz="8" w:space="0" w:color="auto"/>
              <w:bottom w:val="single" w:sz="8" w:space="0" w:color="auto"/>
              <w:right w:val="single" w:sz="12" w:space="0" w:color="auto"/>
            </w:tcBorders>
          </w:tcPr>
          <w:p w:rsidR="003D23F3" w:rsidRPr="00DE2BCB" w:rsidRDefault="003D23F3" w:rsidP="001477D1">
            <w:pP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4分内牙接头</w:t>
            </w:r>
          </w:p>
        </w:tc>
      </w:tr>
      <w:tr w:rsidR="003D23F3" w:rsidRPr="00DE2BCB" w:rsidTr="009C2E11">
        <w:trPr>
          <w:trHeight w:val="299"/>
        </w:trPr>
        <w:tc>
          <w:tcPr>
            <w:tcW w:w="981" w:type="dxa"/>
            <w:tcBorders>
              <w:top w:val="single" w:sz="8" w:space="0" w:color="auto"/>
              <w:left w:val="single" w:sz="12" w:space="0" w:color="auto"/>
              <w:bottom w:val="single" w:sz="8" w:space="0" w:color="auto"/>
              <w:right w:val="single" w:sz="8" w:space="0" w:color="auto"/>
            </w:tcBorders>
            <w:vAlign w:val="center"/>
          </w:tcPr>
          <w:p w:rsidR="003D23F3" w:rsidRPr="00DE2BCB" w:rsidRDefault="003D23F3" w:rsidP="001477D1">
            <w:pPr>
              <w:jc w:val="cente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3.7</w:t>
            </w:r>
          </w:p>
        </w:tc>
        <w:tc>
          <w:tcPr>
            <w:tcW w:w="1662" w:type="dxa"/>
            <w:tcBorders>
              <w:top w:val="single" w:sz="8" w:space="0" w:color="auto"/>
              <w:left w:val="single" w:sz="8" w:space="0" w:color="auto"/>
              <w:bottom w:val="single" w:sz="8" w:space="0" w:color="auto"/>
              <w:right w:val="single" w:sz="8" w:space="0" w:color="auto"/>
            </w:tcBorders>
          </w:tcPr>
          <w:p w:rsidR="003D23F3" w:rsidRPr="00DE2BCB" w:rsidRDefault="003D23F3" w:rsidP="001477D1">
            <w:pP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清洗模式</w:t>
            </w:r>
          </w:p>
        </w:tc>
        <w:tc>
          <w:tcPr>
            <w:tcW w:w="2710" w:type="dxa"/>
            <w:tcBorders>
              <w:top w:val="single" w:sz="8" w:space="0" w:color="auto"/>
              <w:left w:val="single" w:sz="8" w:space="0" w:color="auto"/>
              <w:bottom w:val="single" w:sz="8" w:space="0" w:color="auto"/>
              <w:right w:val="single" w:sz="8" w:space="0" w:color="auto"/>
            </w:tcBorders>
          </w:tcPr>
          <w:p w:rsidR="003D23F3" w:rsidRPr="00DE2BCB" w:rsidRDefault="003D23F3" w:rsidP="001477D1">
            <w:pP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干蒸汽，湿蒸汽</w:t>
            </w:r>
          </w:p>
        </w:tc>
        <w:tc>
          <w:tcPr>
            <w:tcW w:w="2268" w:type="dxa"/>
            <w:tcBorders>
              <w:top w:val="single" w:sz="8" w:space="0" w:color="auto"/>
              <w:left w:val="single" w:sz="8" w:space="0" w:color="auto"/>
              <w:bottom w:val="single" w:sz="8" w:space="0" w:color="auto"/>
              <w:right w:val="single" w:sz="8" w:space="0" w:color="auto"/>
            </w:tcBorders>
            <w:vAlign w:val="center"/>
          </w:tcPr>
          <w:p w:rsidR="003D23F3" w:rsidRPr="00DE2BCB" w:rsidRDefault="003D23F3" w:rsidP="001477D1">
            <w:pPr>
              <w:rPr>
                <w:rFonts w:asciiTheme="minorEastAsia" w:eastAsiaTheme="minorEastAsia" w:hAnsiTheme="minorEastAsia"/>
                <w:sz w:val="28"/>
                <w:szCs w:val="28"/>
              </w:rPr>
            </w:pPr>
          </w:p>
        </w:tc>
        <w:tc>
          <w:tcPr>
            <w:tcW w:w="2323" w:type="dxa"/>
            <w:tcBorders>
              <w:top w:val="single" w:sz="8" w:space="0" w:color="auto"/>
              <w:left w:val="single" w:sz="8" w:space="0" w:color="auto"/>
              <w:bottom w:val="single" w:sz="8" w:space="0" w:color="auto"/>
              <w:right w:val="single" w:sz="12" w:space="0" w:color="auto"/>
            </w:tcBorders>
          </w:tcPr>
          <w:p w:rsidR="003D23F3" w:rsidRPr="00DE2BCB" w:rsidRDefault="003D23F3" w:rsidP="001477D1">
            <w:pP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带吸尘</w:t>
            </w:r>
          </w:p>
        </w:tc>
      </w:tr>
      <w:tr w:rsidR="003D23F3" w:rsidRPr="00DE2BCB" w:rsidTr="009C2E11">
        <w:trPr>
          <w:trHeight w:val="299"/>
        </w:trPr>
        <w:tc>
          <w:tcPr>
            <w:tcW w:w="981" w:type="dxa"/>
            <w:tcBorders>
              <w:top w:val="single" w:sz="8" w:space="0" w:color="auto"/>
              <w:left w:val="single" w:sz="12" w:space="0" w:color="auto"/>
              <w:bottom w:val="single" w:sz="8" w:space="0" w:color="auto"/>
              <w:right w:val="single" w:sz="8" w:space="0" w:color="auto"/>
            </w:tcBorders>
            <w:vAlign w:val="center"/>
          </w:tcPr>
          <w:p w:rsidR="003D23F3" w:rsidRPr="00DE2BCB" w:rsidRDefault="003D23F3" w:rsidP="001477D1">
            <w:pPr>
              <w:jc w:val="cente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3.8</w:t>
            </w:r>
          </w:p>
        </w:tc>
        <w:tc>
          <w:tcPr>
            <w:tcW w:w="1662" w:type="dxa"/>
            <w:tcBorders>
              <w:top w:val="single" w:sz="8" w:space="0" w:color="auto"/>
              <w:left w:val="single" w:sz="8" w:space="0" w:color="auto"/>
              <w:bottom w:val="single" w:sz="8" w:space="0" w:color="auto"/>
              <w:right w:val="single" w:sz="8" w:space="0" w:color="auto"/>
            </w:tcBorders>
          </w:tcPr>
          <w:p w:rsidR="003D23F3" w:rsidRPr="00DE2BCB" w:rsidRDefault="006B5EEA" w:rsidP="001477D1">
            <w:pPr>
              <w:rPr>
                <w:rFonts w:asciiTheme="minorEastAsia" w:eastAsiaTheme="minorEastAsia" w:hAnsiTheme="minorEastAsia"/>
                <w:sz w:val="28"/>
                <w:szCs w:val="28"/>
              </w:rPr>
            </w:pPr>
            <w:r>
              <w:rPr>
                <w:rFonts w:asciiTheme="minorEastAsia" w:eastAsiaTheme="minorEastAsia" w:hAnsiTheme="minorEastAsia" w:hint="eastAsia"/>
                <w:sz w:val="28"/>
                <w:szCs w:val="28"/>
              </w:rPr>
              <w:t>充电</w:t>
            </w:r>
            <w:r w:rsidR="003D23F3" w:rsidRPr="00DE2BCB">
              <w:rPr>
                <w:rFonts w:asciiTheme="minorEastAsia" w:eastAsiaTheme="minorEastAsia" w:hAnsiTheme="minorEastAsia" w:hint="eastAsia"/>
                <w:sz w:val="28"/>
                <w:szCs w:val="28"/>
              </w:rPr>
              <w:t>电压</w:t>
            </w:r>
          </w:p>
        </w:tc>
        <w:tc>
          <w:tcPr>
            <w:tcW w:w="2710" w:type="dxa"/>
            <w:tcBorders>
              <w:top w:val="single" w:sz="8" w:space="0" w:color="auto"/>
              <w:left w:val="single" w:sz="8" w:space="0" w:color="auto"/>
              <w:bottom w:val="single" w:sz="8" w:space="0" w:color="auto"/>
              <w:right w:val="single" w:sz="8" w:space="0" w:color="auto"/>
            </w:tcBorders>
          </w:tcPr>
          <w:p w:rsidR="003D23F3" w:rsidRPr="00DE2BCB" w:rsidRDefault="003D23F3" w:rsidP="001477D1">
            <w:pP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220V</w:t>
            </w:r>
          </w:p>
        </w:tc>
        <w:tc>
          <w:tcPr>
            <w:tcW w:w="2268" w:type="dxa"/>
            <w:tcBorders>
              <w:top w:val="single" w:sz="8" w:space="0" w:color="auto"/>
              <w:left w:val="single" w:sz="8" w:space="0" w:color="auto"/>
              <w:bottom w:val="single" w:sz="8" w:space="0" w:color="auto"/>
              <w:right w:val="single" w:sz="8" w:space="0" w:color="auto"/>
            </w:tcBorders>
            <w:vAlign w:val="center"/>
          </w:tcPr>
          <w:p w:rsidR="003D23F3" w:rsidRPr="00DE2BCB" w:rsidRDefault="003D23F3" w:rsidP="001477D1">
            <w:pPr>
              <w:rPr>
                <w:rFonts w:asciiTheme="minorEastAsia" w:eastAsiaTheme="minorEastAsia" w:hAnsiTheme="minorEastAsia"/>
                <w:sz w:val="28"/>
                <w:szCs w:val="28"/>
              </w:rPr>
            </w:pPr>
          </w:p>
        </w:tc>
        <w:tc>
          <w:tcPr>
            <w:tcW w:w="2323" w:type="dxa"/>
            <w:tcBorders>
              <w:top w:val="single" w:sz="8" w:space="0" w:color="auto"/>
              <w:left w:val="single" w:sz="8" w:space="0" w:color="auto"/>
              <w:bottom w:val="single" w:sz="8" w:space="0" w:color="auto"/>
              <w:right w:val="single" w:sz="12" w:space="0" w:color="auto"/>
            </w:tcBorders>
          </w:tcPr>
          <w:p w:rsidR="003D23F3" w:rsidRPr="00DE2BCB" w:rsidRDefault="003D23F3" w:rsidP="001477D1">
            <w:pPr>
              <w:rPr>
                <w:rFonts w:asciiTheme="minorEastAsia" w:eastAsiaTheme="minorEastAsia" w:hAnsiTheme="minorEastAsia"/>
                <w:sz w:val="28"/>
                <w:szCs w:val="28"/>
              </w:rPr>
            </w:pPr>
          </w:p>
        </w:tc>
      </w:tr>
      <w:tr w:rsidR="002E18C9" w:rsidRPr="00DE2BCB" w:rsidTr="009C2E11">
        <w:trPr>
          <w:trHeight w:val="299"/>
        </w:trPr>
        <w:tc>
          <w:tcPr>
            <w:tcW w:w="981" w:type="dxa"/>
            <w:tcBorders>
              <w:top w:val="single" w:sz="8" w:space="0" w:color="auto"/>
              <w:left w:val="single" w:sz="12" w:space="0" w:color="auto"/>
              <w:bottom w:val="single" w:sz="8" w:space="0" w:color="auto"/>
              <w:right w:val="single" w:sz="8" w:space="0" w:color="auto"/>
            </w:tcBorders>
            <w:vAlign w:val="center"/>
          </w:tcPr>
          <w:p w:rsidR="002E18C9" w:rsidRPr="00DE2BCB" w:rsidRDefault="002E18C9" w:rsidP="001477D1">
            <w:pPr>
              <w:jc w:val="center"/>
              <w:rPr>
                <w:rFonts w:asciiTheme="minorEastAsia" w:eastAsiaTheme="minorEastAsia" w:hAnsiTheme="minorEastAsia" w:hint="eastAsia"/>
                <w:sz w:val="28"/>
                <w:szCs w:val="28"/>
              </w:rPr>
            </w:pPr>
            <w:r>
              <w:rPr>
                <w:rFonts w:asciiTheme="minorEastAsia" w:eastAsiaTheme="minorEastAsia" w:hAnsiTheme="minorEastAsia" w:hint="eastAsia"/>
                <w:sz w:val="28"/>
                <w:szCs w:val="28"/>
              </w:rPr>
              <w:t>3.9</w:t>
            </w:r>
          </w:p>
        </w:tc>
        <w:tc>
          <w:tcPr>
            <w:tcW w:w="1662" w:type="dxa"/>
            <w:tcBorders>
              <w:top w:val="single" w:sz="8" w:space="0" w:color="auto"/>
              <w:left w:val="single" w:sz="8" w:space="0" w:color="auto"/>
              <w:bottom w:val="single" w:sz="8" w:space="0" w:color="auto"/>
              <w:right w:val="single" w:sz="8" w:space="0" w:color="auto"/>
            </w:tcBorders>
          </w:tcPr>
          <w:p w:rsidR="002E18C9" w:rsidRPr="00DE2BCB" w:rsidRDefault="002E18C9" w:rsidP="001477D1">
            <w:pPr>
              <w:rPr>
                <w:rFonts w:asciiTheme="minorEastAsia" w:eastAsiaTheme="minorEastAsia" w:hAnsiTheme="minorEastAsia" w:hint="eastAsia"/>
                <w:sz w:val="28"/>
                <w:szCs w:val="28"/>
              </w:rPr>
            </w:pPr>
            <w:r>
              <w:rPr>
                <w:rFonts w:asciiTheme="minorEastAsia" w:eastAsiaTheme="minorEastAsia" w:hAnsiTheme="minorEastAsia" w:hint="eastAsia"/>
                <w:sz w:val="28"/>
                <w:szCs w:val="28"/>
              </w:rPr>
              <w:t>重量</w:t>
            </w:r>
          </w:p>
        </w:tc>
        <w:tc>
          <w:tcPr>
            <w:tcW w:w="2710" w:type="dxa"/>
            <w:tcBorders>
              <w:top w:val="single" w:sz="8" w:space="0" w:color="auto"/>
              <w:left w:val="single" w:sz="8" w:space="0" w:color="auto"/>
              <w:bottom w:val="single" w:sz="8" w:space="0" w:color="auto"/>
              <w:right w:val="single" w:sz="8" w:space="0" w:color="auto"/>
            </w:tcBorders>
          </w:tcPr>
          <w:p w:rsidR="002E18C9" w:rsidRPr="00DE2BCB" w:rsidRDefault="002E18C9" w:rsidP="001477D1">
            <w:pPr>
              <w:rPr>
                <w:rFonts w:asciiTheme="minorEastAsia" w:eastAsiaTheme="minorEastAsia" w:hAnsiTheme="minorEastAsia" w:hint="eastAsia"/>
                <w:sz w:val="28"/>
                <w:szCs w:val="28"/>
              </w:rPr>
            </w:pPr>
            <w:r w:rsidRPr="00DE2BCB">
              <w:rPr>
                <w:rFonts w:asciiTheme="minorEastAsia" w:eastAsiaTheme="minorEastAsia" w:hAnsiTheme="minorEastAsia" w:hint="eastAsia"/>
                <w:sz w:val="28"/>
                <w:szCs w:val="28"/>
              </w:rPr>
              <w:t>2</w:t>
            </w:r>
            <w:r>
              <w:rPr>
                <w:rFonts w:asciiTheme="minorEastAsia" w:eastAsiaTheme="minorEastAsia" w:hAnsiTheme="minorEastAsia" w:hint="eastAsia"/>
                <w:sz w:val="28"/>
                <w:szCs w:val="28"/>
              </w:rPr>
              <w:t>00</w:t>
            </w:r>
            <w:r w:rsidRPr="00DE2BCB">
              <w:rPr>
                <w:rFonts w:asciiTheme="minorEastAsia" w:eastAsiaTheme="minorEastAsia" w:hAnsiTheme="minorEastAsia" w:hint="eastAsia"/>
                <w:sz w:val="28"/>
                <w:szCs w:val="28"/>
              </w:rPr>
              <w:t>KG</w:t>
            </w:r>
          </w:p>
        </w:tc>
        <w:tc>
          <w:tcPr>
            <w:tcW w:w="2268" w:type="dxa"/>
            <w:tcBorders>
              <w:top w:val="single" w:sz="8" w:space="0" w:color="auto"/>
              <w:left w:val="single" w:sz="8" w:space="0" w:color="auto"/>
              <w:bottom w:val="single" w:sz="8" w:space="0" w:color="auto"/>
              <w:right w:val="single" w:sz="8" w:space="0" w:color="auto"/>
            </w:tcBorders>
            <w:vAlign w:val="center"/>
          </w:tcPr>
          <w:p w:rsidR="002E18C9" w:rsidRPr="00DE2BCB" w:rsidRDefault="002E18C9" w:rsidP="001477D1">
            <w:pPr>
              <w:rPr>
                <w:rFonts w:asciiTheme="minorEastAsia" w:eastAsiaTheme="minorEastAsia" w:hAnsiTheme="minorEastAsia"/>
                <w:sz w:val="28"/>
                <w:szCs w:val="28"/>
              </w:rPr>
            </w:pPr>
          </w:p>
        </w:tc>
        <w:tc>
          <w:tcPr>
            <w:tcW w:w="2323" w:type="dxa"/>
            <w:tcBorders>
              <w:top w:val="single" w:sz="8" w:space="0" w:color="auto"/>
              <w:left w:val="single" w:sz="8" w:space="0" w:color="auto"/>
              <w:bottom w:val="single" w:sz="8" w:space="0" w:color="auto"/>
              <w:right w:val="single" w:sz="12" w:space="0" w:color="auto"/>
            </w:tcBorders>
          </w:tcPr>
          <w:p w:rsidR="002E18C9" w:rsidRPr="00DE2BCB" w:rsidRDefault="002E18C9" w:rsidP="001477D1">
            <w:pPr>
              <w:rPr>
                <w:rFonts w:asciiTheme="minorEastAsia" w:eastAsiaTheme="minorEastAsia" w:hAnsiTheme="minorEastAsia"/>
                <w:sz w:val="28"/>
                <w:szCs w:val="28"/>
              </w:rPr>
            </w:pPr>
          </w:p>
        </w:tc>
      </w:tr>
    </w:tbl>
    <w:p w:rsidR="00817C1A" w:rsidRPr="00DE2BCB" w:rsidRDefault="00817C1A" w:rsidP="00E009D2">
      <w:pPr>
        <w:spacing w:line="220" w:lineRule="atLeast"/>
        <w:jc w:val="center"/>
        <w:rPr>
          <w:rFonts w:asciiTheme="minorEastAsia" w:eastAsiaTheme="minorEastAsia" w:hAnsiTheme="minorEastAsia" w:hint="eastAsia"/>
          <w:sz w:val="28"/>
          <w:szCs w:val="28"/>
        </w:rPr>
      </w:pPr>
    </w:p>
    <w:p w:rsidR="00EB2C88" w:rsidRPr="00975D97" w:rsidRDefault="00975D97" w:rsidP="00EB2C88">
      <w:pPr>
        <w:spacing w:line="220" w:lineRule="atLeast"/>
        <w:rPr>
          <w:rFonts w:asciiTheme="minorEastAsia" w:eastAsiaTheme="minorEastAsia" w:hAnsiTheme="minorEastAsia"/>
          <w:b/>
          <w:sz w:val="32"/>
          <w:szCs w:val="32"/>
        </w:rPr>
      </w:pPr>
      <w:r w:rsidRPr="00975D97">
        <w:rPr>
          <w:rFonts w:asciiTheme="minorEastAsia" w:eastAsiaTheme="minorEastAsia" w:hAnsiTheme="minorEastAsia" w:hint="eastAsia"/>
          <w:b/>
          <w:sz w:val="32"/>
          <w:szCs w:val="32"/>
        </w:rPr>
        <w:t>四</w:t>
      </w:r>
      <w:r w:rsidR="00EB2C88" w:rsidRPr="00975D97">
        <w:rPr>
          <w:rFonts w:asciiTheme="minorEastAsia" w:eastAsiaTheme="minorEastAsia" w:hAnsiTheme="minorEastAsia" w:hint="eastAsia"/>
          <w:b/>
          <w:sz w:val="32"/>
          <w:szCs w:val="32"/>
        </w:rPr>
        <w:t>、安装、调试</w:t>
      </w:r>
    </w:p>
    <w:p w:rsidR="00EB2C88" w:rsidRPr="00283003" w:rsidRDefault="00EB2C88" w:rsidP="00EB2C88">
      <w:pPr>
        <w:spacing w:line="220" w:lineRule="atLeast"/>
        <w:rPr>
          <w:rFonts w:asciiTheme="minorEastAsia" w:eastAsiaTheme="minorEastAsia" w:hAnsiTheme="minorEastAsia"/>
          <w:b/>
          <w:sz w:val="28"/>
          <w:szCs w:val="28"/>
        </w:rPr>
      </w:pPr>
      <w:r w:rsidRPr="00283003">
        <w:rPr>
          <w:rFonts w:asciiTheme="minorEastAsia" w:eastAsiaTheme="minorEastAsia" w:hAnsiTheme="minorEastAsia" w:hint="eastAsia"/>
          <w:b/>
          <w:sz w:val="28"/>
          <w:szCs w:val="28"/>
        </w:rPr>
        <w:t>1.设备基础、安装条件已经安装技术要求</w:t>
      </w:r>
    </w:p>
    <w:p w:rsidR="00BC533B" w:rsidRPr="00DE2BCB" w:rsidRDefault="00BC533B" w:rsidP="00DE2BCB">
      <w:pPr>
        <w:spacing w:line="220" w:lineRule="atLeast"/>
        <w:ind w:firstLineChars="200" w:firstLine="560"/>
        <w:rPr>
          <w:rFonts w:asciiTheme="minorEastAsia" w:eastAsiaTheme="minorEastAsia" w:hAnsiTheme="minorEastAsia" w:cs="Helvetica"/>
          <w:color w:val="333333"/>
          <w:sz w:val="28"/>
          <w:szCs w:val="28"/>
        </w:rPr>
      </w:pPr>
      <w:r w:rsidRPr="00DE2BCB">
        <w:rPr>
          <w:rFonts w:asciiTheme="minorEastAsia" w:eastAsiaTheme="minorEastAsia" w:hAnsiTheme="minorEastAsia" w:cs="Helvetica" w:hint="eastAsia"/>
          <w:color w:val="333333"/>
          <w:sz w:val="28"/>
          <w:szCs w:val="28"/>
        </w:rPr>
        <w:t>1.安装在平整的地面上，建议水泥厚度20mm</w:t>
      </w:r>
    </w:p>
    <w:p w:rsidR="00BC533B" w:rsidRPr="00DE2BCB" w:rsidRDefault="00BC533B" w:rsidP="00DE2BCB">
      <w:pPr>
        <w:spacing w:line="220" w:lineRule="atLeast"/>
        <w:ind w:firstLineChars="200" w:firstLine="560"/>
        <w:rPr>
          <w:rFonts w:asciiTheme="minorEastAsia" w:eastAsiaTheme="minorEastAsia" w:hAnsiTheme="minorEastAsia" w:cs="Helvetica"/>
          <w:color w:val="333333"/>
          <w:sz w:val="28"/>
          <w:szCs w:val="28"/>
        </w:rPr>
      </w:pPr>
      <w:r w:rsidRPr="00DE2BCB">
        <w:rPr>
          <w:rFonts w:asciiTheme="minorEastAsia" w:eastAsiaTheme="minorEastAsia" w:hAnsiTheme="minorEastAsia" w:cs="Helvetica" w:hint="eastAsia"/>
          <w:color w:val="333333"/>
          <w:sz w:val="28"/>
          <w:szCs w:val="28"/>
        </w:rPr>
        <w:t>2.户外安装建议加简单防雨棚</w:t>
      </w:r>
    </w:p>
    <w:p w:rsidR="00BC533B" w:rsidRPr="00DE2BCB" w:rsidRDefault="00BC533B" w:rsidP="00DE2BCB">
      <w:pPr>
        <w:spacing w:line="220" w:lineRule="atLeast"/>
        <w:ind w:firstLineChars="200" w:firstLine="560"/>
        <w:rPr>
          <w:rFonts w:asciiTheme="minorEastAsia" w:eastAsiaTheme="minorEastAsia" w:hAnsiTheme="minorEastAsia" w:cs="Helvetica"/>
          <w:color w:val="333333"/>
          <w:sz w:val="28"/>
          <w:szCs w:val="28"/>
        </w:rPr>
      </w:pPr>
      <w:r w:rsidRPr="00DE2BCB">
        <w:rPr>
          <w:rFonts w:asciiTheme="minorEastAsia" w:eastAsiaTheme="minorEastAsia" w:hAnsiTheme="minorEastAsia" w:cs="Helvetica" w:hint="eastAsia"/>
          <w:color w:val="333333"/>
          <w:sz w:val="28"/>
          <w:szCs w:val="28"/>
        </w:rPr>
        <w:t>3.按图档要求进行接水接电</w:t>
      </w:r>
    </w:p>
    <w:p w:rsidR="0003274E" w:rsidRPr="00DE2BCB" w:rsidRDefault="00BC533B" w:rsidP="006B5EEA">
      <w:pPr>
        <w:spacing w:line="220" w:lineRule="atLeast"/>
        <w:ind w:firstLineChars="200" w:firstLine="560"/>
        <w:rPr>
          <w:rFonts w:asciiTheme="minorEastAsia" w:eastAsiaTheme="minorEastAsia" w:hAnsiTheme="minorEastAsia"/>
          <w:sz w:val="28"/>
          <w:szCs w:val="28"/>
        </w:rPr>
      </w:pPr>
      <w:r w:rsidRPr="00DE2BCB">
        <w:rPr>
          <w:rFonts w:asciiTheme="minorEastAsia" w:eastAsiaTheme="minorEastAsia" w:hAnsiTheme="minorEastAsia" w:cs="Helvetica" w:hint="eastAsia"/>
          <w:color w:val="333333"/>
          <w:sz w:val="28"/>
          <w:szCs w:val="28"/>
        </w:rPr>
        <w:t>4.确认接线处保护处理，端子牢靠，防雨防尘等</w:t>
      </w:r>
    </w:p>
    <w:p w:rsidR="00941098" w:rsidRPr="00283003" w:rsidRDefault="00DE2BCB" w:rsidP="00941098">
      <w:pPr>
        <w:spacing w:line="220" w:lineRule="atLeast"/>
        <w:rPr>
          <w:rFonts w:asciiTheme="minorEastAsia" w:eastAsiaTheme="minorEastAsia" w:hAnsiTheme="minorEastAsia"/>
          <w:b/>
          <w:sz w:val="28"/>
          <w:szCs w:val="28"/>
        </w:rPr>
      </w:pPr>
      <w:r w:rsidRPr="00283003">
        <w:rPr>
          <w:rFonts w:asciiTheme="minorEastAsia" w:eastAsiaTheme="minorEastAsia" w:hAnsiTheme="minorEastAsia" w:hint="eastAsia"/>
          <w:b/>
          <w:sz w:val="28"/>
          <w:szCs w:val="28"/>
        </w:rPr>
        <w:t>2</w:t>
      </w:r>
      <w:r w:rsidR="00941098" w:rsidRPr="00283003">
        <w:rPr>
          <w:rFonts w:asciiTheme="minorEastAsia" w:eastAsiaTheme="minorEastAsia" w:hAnsiTheme="minorEastAsia" w:hint="eastAsia"/>
          <w:b/>
          <w:sz w:val="28"/>
          <w:szCs w:val="28"/>
        </w:rPr>
        <w:t>.试运行前的准备、试运行启动、试运行</w:t>
      </w:r>
    </w:p>
    <w:p w:rsidR="00AE4ED4" w:rsidRPr="00DE2BCB" w:rsidRDefault="00AE4ED4" w:rsidP="00941098">
      <w:pPr>
        <w:spacing w:line="220" w:lineRule="atLeast"/>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1.</w:t>
      </w:r>
      <w:r w:rsidR="002E18C9">
        <w:rPr>
          <w:rFonts w:asciiTheme="minorEastAsia" w:eastAsiaTheme="minorEastAsia" w:hAnsiTheme="minorEastAsia" w:hint="eastAsia"/>
          <w:sz w:val="28"/>
          <w:szCs w:val="28"/>
        </w:rPr>
        <w:t>按设计</w:t>
      </w:r>
      <w:r w:rsidR="003A73D7" w:rsidRPr="00DE2BCB">
        <w:rPr>
          <w:rFonts w:asciiTheme="minorEastAsia" w:eastAsiaTheme="minorEastAsia" w:hAnsiTheme="minorEastAsia" w:hint="eastAsia"/>
          <w:sz w:val="28"/>
          <w:szCs w:val="28"/>
        </w:rPr>
        <w:t>要求接水接电</w:t>
      </w:r>
    </w:p>
    <w:p w:rsidR="003A73D7" w:rsidRPr="00DE2BCB" w:rsidRDefault="003A73D7" w:rsidP="00941098">
      <w:pPr>
        <w:spacing w:line="220" w:lineRule="atLeast"/>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2.检查各连接部分有没有漏水情况</w:t>
      </w:r>
    </w:p>
    <w:p w:rsidR="003A73D7" w:rsidRPr="00DE2BCB" w:rsidRDefault="003A73D7" w:rsidP="00941098">
      <w:pPr>
        <w:spacing w:line="220" w:lineRule="atLeast"/>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3.开始加温加压</w:t>
      </w:r>
    </w:p>
    <w:p w:rsidR="003A73D7" w:rsidRPr="00DE2BCB" w:rsidRDefault="003A73D7" w:rsidP="00941098">
      <w:pPr>
        <w:spacing w:line="220" w:lineRule="atLeast"/>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4.到达压力温度后，开始清洗，吸尘功能测试，检查高温高压状态下有没有泄</w:t>
      </w:r>
      <w:r w:rsidR="002E18C9">
        <w:rPr>
          <w:rFonts w:asciiTheme="minorEastAsia" w:eastAsiaTheme="minorEastAsia" w:hAnsiTheme="minorEastAsia" w:hint="eastAsia"/>
          <w:sz w:val="28"/>
          <w:szCs w:val="28"/>
        </w:rPr>
        <w:t xml:space="preserve">     </w:t>
      </w:r>
      <w:r w:rsidRPr="00DE2BCB">
        <w:rPr>
          <w:rFonts w:asciiTheme="minorEastAsia" w:eastAsiaTheme="minorEastAsia" w:hAnsiTheme="minorEastAsia" w:hint="eastAsia"/>
          <w:sz w:val="28"/>
          <w:szCs w:val="28"/>
        </w:rPr>
        <w:t>露情况</w:t>
      </w:r>
    </w:p>
    <w:p w:rsidR="00941098" w:rsidRPr="00975D97" w:rsidRDefault="00975D97" w:rsidP="00941098">
      <w:pPr>
        <w:spacing w:line="220" w:lineRule="atLeast"/>
        <w:rPr>
          <w:rFonts w:asciiTheme="minorEastAsia" w:eastAsiaTheme="minorEastAsia" w:hAnsiTheme="minorEastAsia"/>
          <w:b/>
          <w:sz w:val="32"/>
          <w:szCs w:val="32"/>
        </w:rPr>
      </w:pPr>
      <w:r w:rsidRPr="00975D97">
        <w:rPr>
          <w:rFonts w:asciiTheme="minorEastAsia" w:eastAsiaTheme="minorEastAsia" w:hAnsiTheme="minorEastAsia" w:hint="eastAsia"/>
          <w:b/>
          <w:sz w:val="32"/>
          <w:szCs w:val="32"/>
        </w:rPr>
        <w:t>五</w:t>
      </w:r>
      <w:r w:rsidR="00941098" w:rsidRPr="00975D97">
        <w:rPr>
          <w:rFonts w:asciiTheme="minorEastAsia" w:eastAsiaTheme="minorEastAsia" w:hAnsiTheme="minorEastAsia" w:hint="eastAsia"/>
          <w:b/>
          <w:sz w:val="32"/>
          <w:szCs w:val="32"/>
        </w:rPr>
        <w:t>、使用、操作</w:t>
      </w:r>
    </w:p>
    <w:p w:rsidR="00941098" w:rsidRPr="00283003" w:rsidRDefault="00941098" w:rsidP="00941098">
      <w:pPr>
        <w:spacing w:line="220" w:lineRule="atLeast"/>
        <w:rPr>
          <w:rFonts w:asciiTheme="minorEastAsia" w:eastAsiaTheme="minorEastAsia" w:hAnsiTheme="minorEastAsia"/>
          <w:b/>
          <w:sz w:val="28"/>
          <w:szCs w:val="28"/>
        </w:rPr>
      </w:pPr>
      <w:r w:rsidRPr="00283003">
        <w:rPr>
          <w:rFonts w:asciiTheme="minorEastAsia" w:eastAsiaTheme="minorEastAsia" w:hAnsiTheme="minorEastAsia" w:hint="eastAsia"/>
          <w:b/>
          <w:sz w:val="28"/>
          <w:szCs w:val="28"/>
        </w:rPr>
        <w:t>1.使用前的准备和检查</w:t>
      </w:r>
    </w:p>
    <w:p w:rsidR="0096373F" w:rsidRPr="00DE2BCB" w:rsidRDefault="0096373F" w:rsidP="00313313">
      <w:pPr>
        <w:widowControl w:val="0"/>
        <w:numPr>
          <w:ilvl w:val="0"/>
          <w:numId w:val="6"/>
        </w:numPr>
        <w:adjustRightInd/>
        <w:snapToGrid/>
        <w:spacing w:beforeLines="50" w:after="0" w:line="360" w:lineRule="auto"/>
        <w:ind w:left="720" w:hanging="720"/>
        <w:jc w:val="both"/>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请在使用本机前认真阅读说明书。</w:t>
      </w:r>
    </w:p>
    <w:p w:rsidR="0096373F" w:rsidRPr="00DE2BCB" w:rsidRDefault="0096373F" w:rsidP="00313313">
      <w:pPr>
        <w:widowControl w:val="0"/>
        <w:numPr>
          <w:ilvl w:val="0"/>
          <w:numId w:val="6"/>
        </w:numPr>
        <w:adjustRightInd/>
        <w:snapToGrid/>
        <w:spacing w:beforeLines="50" w:after="0" w:line="360" w:lineRule="auto"/>
        <w:ind w:left="720" w:hanging="720"/>
        <w:jc w:val="both"/>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本系统输入电源为电压（单相AC220V）使用时一定要注意用电安全！（注：控制系统为安全电压DC24V）。</w:t>
      </w:r>
    </w:p>
    <w:p w:rsidR="0096373F" w:rsidRPr="00DE2BCB" w:rsidRDefault="0096373F" w:rsidP="00313313">
      <w:pPr>
        <w:widowControl w:val="0"/>
        <w:numPr>
          <w:ilvl w:val="0"/>
          <w:numId w:val="6"/>
        </w:numPr>
        <w:tabs>
          <w:tab w:val="left" w:pos="360"/>
        </w:tabs>
        <w:adjustRightInd/>
        <w:snapToGrid/>
        <w:spacing w:beforeLines="50" w:after="0" w:line="360" w:lineRule="auto"/>
        <w:ind w:left="720" w:hanging="720"/>
        <w:jc w:val="both"/>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机台的任何部件均有可能对人身造成伤害。在此区域内作业时必须确保机器处于安全状态。</w:t>
      </w:r>
    </w:p>
    <w:p w:rsidR="0096373F" w:rsidRPr="00DE2BCB" w:rsidRDefault="0096373F" w:rsidP="00313313">
      <w:pPr>
        <w:widowControl w:val="0"/>
        <w:numPr>
          <w:ilvl w:val="0"/>
          <w:numId w:val="6"/>
        </w:numPr>
        <w:adjustRightInd/>
        <w:snapToGrid/>
        <w:spacing w:beforeLines="50" w:after="0" w:line="360" w:lineRule="auto"/>
        <w:ind w:left="720" w:hanging="720"/>
        <w:jc w:val="both"/>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通风要良好，远离金属粉屑污染源，以免灰尘及金属粉屑进入开关电源、PLC及继电器内造成短路，使机器无法正常使用。</w:t>
      </w:r>
    </w:p>
    <w:p w:rsidR="0096373F" w:rsidRPr="00DE2BCB" w:rsidRDefault="0096373F" w:rsidP="00313313">
      <w:pPr>
        <w:widowControl w:val="0"/>
        <w:numPr>
          <w:ilvl w:val="0"/>
          <w:numId w:val="6"/>
        </w:numPr>
        <w:adjustRightInd/>
        <w:snapToGrid/>
        <w:spacing w:beforeLines="50" w:after="0" w:line="360" w:lineRule="auto"/>
        <w:ind w:left="720" w:hanging="720"/>
        <w:jc w:val="both"/>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要远离强电磁辐射源，防止电磁干扰，造成机器产生误动作。</w:t>
      </w:r>
    </w:p>
    <w:p w:rsidR="0096373F" w:rsidRPr="00DE2BCB" w:rsidRDefault="0096373F" w:rsidP="00313313">
      <w:pPr>
        <w:widowControl w:val="0"/>
        <w:numPr>
          <w:ilvl w:val="0"/>
          <w:numId w:val="6"/>
        </w:numPr>
        <w:adjustRightInd/>
        <w:snapToGrid/>
        <w:spacing w:beforeLines="50" w:after="0" w:line="360" w:lineRule="auto"/>
        <w:ind w:left="720" w:hanging="720"/>
        <w:jc w:val="both"/>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本机使用水压0.1～0.4MPa，任何过高或过低气压都有可能造成机台不能</w:t>
      </w:r>
      <w:r w:rsidRPr="00DE2BCB">
        <w:rPr>
          <w:rFonts w:asciiTheme="minorEastAsia" w:eastAsiaTheme="minorEastAsia" w:hAnsiTheme="minorEastAsia" w:hint="eastAsia"/>
          <w:sz w:val="28"/>
          <w:szCs w:val="28"/>
        </w:rPr>
        <w:lastRenderedPageBreak/>
        <w:t>正常使用甚至损坏。</w:t>
      </w:r>
    </w:p>
    <w:p w:rsidR="0096373F" w:rsidRPr="00DE2BCB" w:rsidRDefault="0096373F" w:rsidP="00313313">
      <w:pPr>
        <w:widowControl w:val="0"/>
        <w:numPr>
          <w:ilvl w:val="0"/>
          <w:numId w:val="6"/>
        </w:numPr>
        <w:adjustRightInd/>
        <w:snapToGrid/>
        <w:spacing w:beforeLines="50" w:after="0" w:line="360" w:lineRule="auto"/>
        <w:ind w:left="720" w:hanging="720"/>
        <w:jc w:val="both"/>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本机采用第三种接地方式接地，且必须保持接地良好，不良的接地有可能造成设备损坏或危及人身安全。</w:t>
      </w:r>
    </w:p>
    <w:p w:rsidR="0096373F" w:rsidRPr="00DE2BCB" w:rsidRDefault="0096373F" w:rsidP="0096373F">
      <w:pPr>
        <w:spacing w:line="220" w:lineRule="atLeast"/>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H、本机调试及操作只允许一人一机</w:t>
      </w:r>
    </w:p>
    <w:p w:rsidR="00DC3836" w:rsidRPr="00283003" w:rsidRDefault="00941098" w:rsidP="00DC3836">
      <w:pPr>
        <w:spacing w:line="220" w:lineRule="atLeast"/>
        <w:rPr>
          <w:rFonts w:asciiTheme="minorEastAsia" w:eastAsiaTheme="minorEastAsia" w:hAnsiTheme="minorEastAsia"/>
          <w:b/>
          <w:sz w:val="28"/>
          <w:szCs w:val="28"/>
        </w:rPr>
      </w:pPr>
      <w:r w:rsidRPr="00283003">
        <w:rPr>
          <w:rFonts w:asciiTheme="minorEastAsia" w:eastAsiaTheme="minorEastAsia" w:hAnsiTheme="minorEastAsia" w:hint="eastAsia"/>
          <w:b/>
          <w:sz w:val="28"/>
          <w:szCs w:val="28"/>
        </w:rPr>
        <w:t>2.使用前和使用中的安全防护、安全标准及说明</w:t>
      </w:r>
      <w:bookmarkStart w:id="0" w:name="_Toc148701930"/>
    </w:p>
    <w:p w:rsidR="00DC3836" w:rsidRPr="00DE2BCB" w:rsidRDefault="00DC3836" w:rsidP="00DC3836">
      <w:pPr>
        <w:spacing w:line="220" w:lineRule="atLeast"/>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2.1 安全保护装置</w:t>
      </w:r>
      <w:bookmarkEnd w:id="0"/>
    </w:p>
    <w:p w:rsidR="00DC3836" w:rsidRPr="00DE2BCB" w:rsidRDefault="002E18C9" w:rsidP="00DC3836">
      <w:pPr>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超压保护：当水的压超过规定的</w:t>
      </w:r>
      <w:r w:rsidR="00DC3836" w:rsidRPr="00DE2BCB">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自动切断供水</w:t>
      </w:r>
      <w:r w:rsidR="00DC3836" w:rsidRPr="00DE2BCB">
        <w:rPr>
          <w:rFonts w:asciiTheme="minorEastAsia" w:eastAsiaTheme="minorEastAsia" w:hAnsiTheme="minorEastAsia" w:hint="eastAsia"/>
          <w:sz w:val="28"/>
          <w:szCs w:val="28"/>
        </w:rPr>
        <w:t>，以</w:t>
      </w:r>
      <w:r>
        <w:rPr>
          <w:rFonts w:asciiTheme="minorEastAsia" w:eastAsiaTheme="minorEastAsia" w:hAnsiTheme="minorEastAsia" w:hint="eastAsia"/>
          <w:sz w:val="28"/>
          <w:szCs w:val="28"/>
        </w:rPr>
        <w:t>防水压超压损失零件</w:t>
      </w:r>
      <w:r w:rsidR="00DC3836" w:rsidRPr="00DE2BCB">
        <w:rPr>
          <w:rFonts w:asciiTheme="minorEastAsia" w:eastAsiaTheme="minorEastAsia" w:hAnsiTheme="minorEastAsia" w:hint="eastAsia"/>
          <w:sz w:val="28"/>
          <w:szCs w:val="28"/>
        </w:rPr>
        <w:t>。</w:t>
      </w:r>
      <w:bookmarkStart w:id="1" w:name="_Toc148701931"/>
    </w:p>
    <w:p w:rsidR="00DC3836" w:rsidRPr="00DE2BCB" w:rsidRDefault="00DC3836" w:rsidP="00DC3836">
      <w:pP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2.2 开机前的安全确认事项</w:t>
      </w:r>
      <w:bookmarkEnd w:id="1"/>
    </w:p>
    <w:p w:rsidR="00DC3836" w:rsidRPr="00DE2BCB" w:rsidRDefault="00DC3836" w:rsidP="00DC3836">
      <w:pP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确认机器安全才能执行以下操作</w:t>
      </w:r>
    </w:p>
    <w:p w:rsidR="00283003" w:rsidRDefault="00283003" w:rsidP="00283003">
      <w:pPr>
        <w:pStyle w:val="a5"/>
        <w:widowControl w:val="0"/>
        <w:adjustRightInd/>
        <w:snapToGrid/>
        <w:spacing w:after="0" w:line="360" w:lineRule="auto"/>
        <w:ind w:left="360" w:firstLineChars="0" w:firstLine="0"/>
        <w:jc w:val="both"/>
        <w:rPr>
          <w:rFonts w:asciiTheme="minorEastAsia" w:eastAsiaTheme="minorEastAsia" w:hAnsiTheme="minorEastAsia" w:hint="eastAsia"/>
          <w:sz w:val="28"/>
          <w:szCs w:val="28"/>
        </w:rPr>
      </w:pPr>
      <w:r>
        <w:rPr>
          <w:rFonts w:asciiTheme="minorEastAsia" w:eastAsiaTheme="minorEastAsia" w:hAnsiTheme="minorEastAsia" w:hint="eastAsia"/>
          <w:sz w:val="28"/>
          <w:szCs w:val="28"/>
        </w:rPr>
        <w:t>1.</w:t>
      </w:r>
      <w:r w:rsidR="00DC3836" w:rsidRPr="00DE2BCB">
        <w:rPr>
          <w:rFonts w:asciiTheme="minorEastAsia" w:eastAsiaTheme="minorEastAsia" w:hAnsiTheme="minorEastAsia" w:hint="eastAsia"/>
          <w:sz w:val="28"/>
          <w:szCs w:val="28"/>
        </w:rPr>
        <w:t>接通水源，并检查调整水压，确保压力在规定的压力范围内。</w:t>
      </w:r>
    </w:p>
    <w:p w:rsidR="00283003" w:rsidRDefault="00283003" w:rsidP="00283003">
      <w:pPr>
        <w:pStyle w:val="a5"/>
        <w:widowControl w:val="0"/>
        <w:adjustRightInd/>
        <w:snapToGrid/>
        <w:spacing w:after="0" w:line="360" w:lineRule="auto"/>
        <w:ind w:left="360" w:firstLineChars="0" w:firstLine="0"/>
        <w:jc w:val="both"/>
        <w:rPr>
          <w:rFonts w:asciiTheme="minorEastAsia" w:eastAsiaTheme="minorEastAsia" w:hAnsiTheme="minorEastAsia" w:hint="eastAsia"/>
          <w:sz w:val="28"/>
          <w:szCs w:val="28"/>
        </w:rPr>
      </w:pPr>
      <w:r>
        <w:rPr>
          <w:rFonts w:asciiTheme="minorEastAsia" w:eastAsiaTheme="minorEastAsia" w:hAnsiTheme="minorEastAsia" w:hint="eastAsia"/>
          <w:sz w:val="28"/>
          <w:szCs w:val="28"/>
        </w:rPr>
        <w:t>2.</w:t>
      </w:r>
      <w:r w:rsidR="00DC3836" w:rsidRPr="00DE2BCB">
        <w:rPr>
          <w:rFonts w:asciiTheme="minorEastAsia" w:eastAsiaTheme="minorEastAsia" w:hAnsiTheme="minorEastAsia" w:hint="eastAsia"/>
          <w:sz w:val="28"/>
          <w:szCs w:val="28"/>
        </w:rPr>
        <w:t>关闭各外部阀门，加压过程中勿随意打开阀门。</w:t>
      </w:r>
    </w:p>
    <w:p w:rsidR="00DC3836" w:rsidRPr="00DE2BCB" w:rsidRDefault="00283003" w:rsidP="00283003">
      <w:pPr>
        <w:pStyle w:val="a5"/>
        <w:widowControl w:val="0"/>
        <w:adjustRightInd/>
        <w:snapToGrid/>
        <w:spacing w:after="0" w:line="360" w:lineRule="auto"/>
        <w:ind w:left="360" w:firstLineChars="0" w:firstLine="0"/>
        <w:jc w:val="both"/>
        <w:rPr>
          <w:rFonts w:asciiTheme="minorEastAsia" w:eastAsiaTheme="minorEastAsia" w:hAnsiTheme="minorEastAsia"/>
          <w:sz w:val="28"/>
          <w:szCs w:val="28"/>
        </w:rPr>
      </w:pPr>
      <w:r>
        <w:rPr>
          <w:rFonts w:asciiTheme="minorEastAsia" w:eastAsiaTheme="minorEastAsia" w:hAnsiTheme="minorEastAsia" w:hint="eastAsia"/>
          <w:sz w:val="28"/>
          <w:szCs w:val="28"/>
        </w:rPr>
        <w:t>3.</w:t>
      </w:r>
      <w:r w:rsidR="00DC3836" w:rsidRPr="00DE2BCB">
        <w:rPr>
          <w:rFonts w:asciiTheme="minorEastAsia" w:eastAsiaTheme="minorEastAsia" w:hAnsiTheme="minorEastAsia" w:hint="eastAsia"/>
          <w:sz w:val="28"/>
          <w:szCs w:val="28"/>
        </w:rPr>
        <w:t>开启电源开关（机台停止时，一定要断水断电）。</w:t>
      </w:r>
      <w:bookmarkStart w:id="2" w:name="_Toc148701932"/>
    </w:p>
    <w:p w:rsidR="00DC3836" w:rsidRPr="00DE2BCB" w:rsidRDefault="00DC3836" w:rsidP="00DC3836">
      <w:pP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2.3 运行中的安全注意事项</w:t>
      </w:r>
      <w:bookmarkEnd w:id="2"/>
    </w:p>
    <w:p w:rsidR="00DC3836" w:rsidRPr="00DE2BCB" w:rsidRDefault="00DC3836" w:rsidP="00DC3836">
      <w:pP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1、紧急关机</w:t>
      </w:r>
    </w:p>
    <w:p w:rsidR="00DC3836" w:rsidRPr="00DE2BCB" w:rsidRDefault="002E18C9" w:rsidP="00DC3836">
      <w:pPr>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w:t>
      </w:r>
      <w:r w:rsidR="00DC3836" w:rsidRPr="00DE2BCB">
        <w:rPr>
          <w:rFonts w:asciiTheme="minorEastAsia" w:eastAsiaTheme="minorEastAsia" w:hAnsiTheme="minorEastAsia" w:hint="eastAsia"/>
          <w:sz w:val="28"/>
          <w:szCs w:val="28"/>
        </w:rPr>
        <w:t>在机器运行期间，如果有任何不正常功能发生，应立即关闭电源旋钮开关停止机器。确保安全之后才能再次打开机器。</w:t>
      </w:r>
    </w:p>
    <w:p w:rsidR="00DC3836" w:rsidRPr="00DE2BCB" w:rsidRDefault="00DC3836" w:rsidP="00DC3836">
      <w:pP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2、机器的任何调整、保养必须关掉电源</w:t>
      </w:r>
      <w:r w:rsidR="002E18C9">
        <w:rPr>
          <w:rFonts w:asciiTheme="minorEastAsia" w:eastAsiaTheme="minorEastAsia" w:hAnsiTheme="minorEastAsia" w:hint="eastAsia"/>
          <w:sz w:val="28"/>
          <w:szCs w:val="28"/>
        </w:rPr>
        <w:t>，否则</w:t>
      </w:r>
      <w:r w:rsidRPr="00DE2BCB">
        <w:rPr>
          <w:rFonts w:asciiTheme="minorEastAsia" w:eastAsiaTheme="minorEastAsia" w:hAnsiTheme="minorEastAsia" w:hint="eastAsia"/>
          <w:sz w:val="28"/>
          <w:szCs w:val="28"/>
        </w:rPr>
        <w:t>将会对操作人员造成伤害。</w:t>
      </w:r>
    </w:p>
    <w:p w:rsidR="002E18C9" w:rsidRDefault="00DC3836" w:rsidP="00DC3836">
      <w:pPr>
        <w:rPr>
          <w:rFonts w:asciiTheme="minorEastAsia" w:eastAsiaTheme="minorEastAsia" w:hAnsiTheme="minorEastAsia" w:hint="eastAsia"/>
          <w:sz w:val="28"/>
          <w:szCs w:val="28"/>
        </w:rPr>
      </w:pPr>
      <w:r w:rsidRPr="00DE2BCB">
        <w:rPr>
          <w:rFonts w:asciiTheme="minorEastAsia" w:eastAsiaTheme="minorEastAsia" w:hAnsiTheme="minorEastAsia" w:hint="eastAsia"/>
          <w:sz w:val="28"/>
          <w:szCs w:val="28"/>
        </w:rPr>
        <w:t>3、机器须在通风良好，无易燃易爆物质环境使用。</w:t>
      </w:r>
      <w:bookmarkStart w:id="3" w:name="_Toc148701933"/>
    </w:p>
    <w:p w:rsidR="00DC3836" w:rsidRPr="00DE2BCB" w:rsidRDefault="00DC3836" w:rsidP="00DC3836">
      <w:pP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4 停机后的安全确认事项</w:t>
      </w:r>
      <w:bookmarkEnd w:id="3"/>
    </w:p>
    <w:p w:rsidR="0035638F" w:rsidRPr="00DE2BCB" w:rsidRDefault="00283003" w:rsidP="002E18C9">
      <w:pPr>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w:t>
      </w:r>
      <w:r w:rsidR="00DC3836" w:rsidRPr="00DE2BCB">
        <w:rPr>
          <w:rFonts w:asciiTheme="minorEastAsia" w:eastAsiaTheme="minorEastAsia" w:hAnsiTheme="minorEastAsia" w:hint="eastAsia"/>
          <w:sz w:val="28"/>
          <w:szCs w:val="28"/>
        </w:rPr>
        <w:t>1、停机后，机台停止时，一定要关闭电源和水源。闲置或长期不用应排空罐体的水和蒸汽。</w:t>
      </w:r>
    </w:p>
    <w:p w:rsidR="008C74E4" w:rsidRPr="00975D97" w:rsidRDefault="00283003" w:rsidP="008C74E4">
      <w:pPr>
        <w:spacing w:line="220" w:lineRule="atLeast"/>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2</w:t>
      </w:r>
      <w:r w:rsidR="00941098" w:rsidRPr="00975D97">
        <w:rPr>
          <w:rFonts w:asciiTheme="minorEastAsia" w:eastAsiaTheme="minorEastAsia" w:hAnsiTheme="minorEastAsia" w:hint="eastAsia"/>
          <w:sz w:val="28"/>
          <w:szCs w:val="28"/>
        </w:rPr>
        <w:t>.启动及运行过程中操作程序、方法及注意事项</w:t>
      </w:r>
      <w:bookmarkStart w:id="4" w:name="_Toc148701935"/>
    </w:p>
    <w:p w:rsidR="008C74E4" w:rsidRPr="00DE2BCB" w:rsidRDefault="008C74E4" w:rsidP="008C74E4">
      <w:pPr>
        <w:spacing w:line="220" w:lineRule="atLeast"/>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3.1、加水</w:t>
      </w:r>
      <w:bookmarkEnd w:id="4"/>
    </w:p>
    <w:p w:rsidR="008C74E4" w:rsidRPr="00DE2BCB" w:rsidRDefault="00283003" w:rsidP="008C74E4">
      <w:pPr>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1.</w:t>
      </w:r>
      <w:r w:rsidR="008C74E4" w:rsidRPr="00DE2BCB">
        <w:rPr>
          <w:rFonts w:asciiTheme="minorEastAsia" w:eastAsiaTheme="minorEastAsia" w:hAnsiTheme="minorEastAsia" w:hint="eastAsia"/>
          <w:sz w:val="28"/>
          <w:szCs w:val="28"/>
        </w:rPr>
        <w:t>设备可用自来水源或桶装水源。</w:t>
      </w:r>
      <w:bookmarkStart w:id="5" w:name="_Toc148701936"/>
    </w:p>
    <w:p w:rsidR="008C74E4" w:rsidRDefault="008C74E4" w:rsidP="008C74E4">
      <w:pPr>
        <w:rPr>
          <w:rFonts w:asciiTheme="minorEastAsia" w:eastAsiaTheme="minorEastAsia" w:hAnsiTheme="minorEastAsia" w:hint="eastAsia"/>
          <w:sz w:val="28"/>
          <w:szCs w:val="28"/>
        </w:rPr>
      </w:pPr>
      <w:r w:rsidRPr="00DE2BCB">
        <w:rPr>
          <w:rFonts w:asciiTheme="minorEastAsia" w:eastAsiaTheme="minorEastAsia" w:hAnsiTheme="minorEastAsia" w:hint="eastAsia"/>
          <w:sz w:val="28"/>
          <w:szCs w:val="28"/>
        </w:rPr>
        <w:t>3.2、启</w:t>
      </w:r>
      <w:bookmarkEnd w:id="5"/>
      <w:r w:rsidR="002E18C9">
        <w:rPr>
          <w:rFonts w:asciiTheme="minorEastAsia" w:eastAsiaTheme="minorEastAsia" w:hAnsiTheme="minorEastAsia" w:hint="eastAsia"/>
          <w:sz w:val="28"/>
          <w:szCs w:val="28"/>
        </w:rPr>
        <w:t>动洗车</w:t>
      </w:r>
      <w:r w:rsidR="006B5EEA">
        <w:rPr>
          <w:rFonts w:asciiTheme="minorEastAsia" w:eastAsiaTheme="minorEastAsia" w:hAnsiTheme="minorEastAsia" w:hint="eastAsia"/>
          <w:sz w:val="28"/>
          <w:szCs w:val="28"/>
        </w:rPr>
        <w:t>模式</w:t>
      </w:r>
    </w:p>
    <w:p w:rsidR="002E18C9" w:rsidRDefault="002E18C9" w:rsidP="008C74E4">
      <w:pPr>
        <w:rPr>
          <w:rFonts w:asciiTheme="minorEastAsia" w:eastAsiaTheme="minorEastAsia" w:hAnsiTheme="minorEastAsia" w:hint="eastAsia"/>
          <w:sz w:val="28"/>
          <w:szCs w:val="28"/>
        </w:rPr>
      </w:pPr>
      <w:r>
        <w:rPr>
          <w:rFonts w:asciiTheme="minorEastAsia" w:eastAsiaTheme="minorEastAsia" w:hAnsiTheme="minorEastAsia" w:hint="eastAsia"/>
          <w:sz w:val="28"/>
          <w:szCs w:val="28"/>
        </w:rPr>
        <w:lastRenderedPageBreak/>
        <w:t xml:space="preserve">     洗车一共有三种模式洗车</w:t>
      </w:r>
    </w:p>
    <w:p w:rsidR="002E18C9" w:rsidRPr="00DE2BCB" w:rsidRDefault="002E18C9" w:rsidP="008C74E4">
      <w:pPr>
        <w:rPr>
          <w:rFonts w:asciiTheme="minorEastAsia" w:eastAsiaTheme="minorEastAsia" w:hAnsiTheme="minorEastAsia"/>
          <w:sz w:val="28"/>
          <w:szCs w:val="28"/>
        </w:rPr>
      </w:pPr>
      <w:r>
        <w:rPr>
          <w:rFonts w:asciiTheme="minorEastAsia" w:eastAsiaTheme="minorEastAsia" w:hAnsiTheme="minorEastAsia"/>
          <w:noProof/>
          <w:sz w:val="28"/>
          <w:szCs w:val="28"/>
        </w:rPr>
        <w:drawing>
          <wp:inline distT="0" distB="0" distL="0" distR="0">
            <wp:extent cx="2700296" cy="2453801"/>
            <wp:effectExtent l="19050" t="0" r="4804"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srcRect/>
                    <a:stretch>
                      <a:fillRect/>
                    </a:stretch>
                  </pic:blipFill>
                  <pic:spPr bwMode="auto">
                    <a:xfrm>
                      <a:off x="0" y="0"/>
                      <a:ext cx="2704454" cy="2457580"/>
                    </a:xfrm>
                    <a:prstGeom prst="rect">
                      <a:avLst/>
                    </a:prstGeom>
                    <a:noFill/>
                    <a:ln w="9525">
                      <a:noFill/>
                      <a:miter lim="800000"/>
                      <a:headEnd/>
                      <a:tailEnd/>
                    </a:ln>
                  </pic:spPr>
                </pic:pic>
              </a:graphicData>
            </a:graphic>
          </wp:inline>
        </w:drawing>
      </w:r>
      <w:r w:rsidRPr="002E18C9">
        <w:rPr>
          <w:rFonts w:asciiTheme="minorEastAsia" w:eastAsiaTheme="minorEastAsia" w:hAnsiTheme="minorEastAsia"/>
          <w:sz w:val="28"/>
          <w:szCs w:val="28"/>
        </w:rPr>
        <w:t xml:space="preserve"> </w:t>
      </w:r>
      <w:r>
        <w:rPr>
          <w:rFonts w:asciiTheme="minorEastAsia" w:eastAsiaTheme="minorEastAsia" w:hAnsiTheme="minorEastAsia"/>
          <w:noProof/>
          <w:sz w:val="28"/>
          <w:szCs w:val="28"/>
        </w:rPr>
        <w:drawing>
          <wp:inline distT="0" distB="0" distL="0" distR="0">
            <wp:extent cx="3018348" cy="2340475"/>
            <wp:effectExtent l="1905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srcRect/>
                    <a:stretch>
                      <a:fillRect/>
                    </a:stretch>
                  </pic:blipFill>
                  <pic:spPr bwMode="auto">
                    <a:xfrm>
                      <a:off x="0" y="0"/>
                      <a:ext cx="3030969" cy="2350262"/>
                    </a:xfrm>
                    <a:prstGeom prst="rect">
                      <a:avLst/>
                    </a:prstGeom>
                    <a:noFill/>
                    <a:ln w="9525">
                      <a:noFill/>
                      <a:miter lim="800000"/>
                      <a:headEnd/>
                      <a:tailEnd/>
                    </a:ln>
                  </pic:spPr>
                </pic:pic>
              </a:graphicData>
            </a:graphic>
          </wp:inline>
        </w:drawing>
      </w:r>
    </w:p>
    <w:p w:rsidR="008C74E4" w:rsidRPr="00DE2BCB" w:rsidRDefault="00283003" w:rsidP="008C74E4">
      <w:pPr>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w:t>
      </w:r>
      <w:r w:rsidR="002E18C9">
        <w:rPr>
          <w:rFonts w:asciiTheme="minorEastAsia" w:eastAsiaTheme="minorEastAsia" w:hAnsiTheme="minorEastAsia" w:hint="eastAsia"/>
          <w:sz w:val="28"/>
          <w:szCs w:val="28"/>
        </w:rPr>
        <w:t>洗车模式一：将旋钮开关打到水泵档位，出水转换开关打到出水口，此时洗车模板为大水冲洗洗车。</w:t>
      </w:r>
    </w:p>
    <w:p w:rsidR="008C74E4" w:rsidRPr="00DE2BCB" w:rsidRDefault="00283003" w:rsidP="008C74E4">
      <w:pPr>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w:t>
      </w:r>
      <w:r w:rsidR="002E18C9">
        <w:rPr>
          <w:rFonts w:asciiTheme="minorEastAsia" w:eastAsiaTheme="minorEastAsia" w:hAnsiTheme="minorEastAsia" w:hint="eastAsia"/>
          <w:sz w:val="28"/>
          <w:szCs w:val="28"/>
        </w:rPr>
        <w:t>洗车模式二：将旋钮开关打到蒸汽档位，出水转换开打到湿蒸汽，此时洗车模式为湿蒸汽洗车。</w:t>
      </w:r>
    </w:p>
    <w:p w:rsidR="00215191" w:rsidRPr="00DE2BCB" w:rsidRDefault="00283003" w:rsidP="00215191">
      <w:pPr>
        <w:spacing w:line="480" w:lineRule="exact"/>
        <w:rPr>
          <w:rFonts w:asciiTheme="minorEastAsia" w:eastAsiaTheme="minorEastAsia" w:hAnsiTheme="minorEastAsia"/>
          <w:sz w:val="28"/>
          <w:szCs w:val="28"/>
        </w:rPr>
      </w:pPr>
      <w:bookmarkStart w:id="6" w:name="_Toc74751599"/>
      <w:bookmarkStart w:id="7" w:name="_Toc148701937"/>
      <w:r>
        <w:rPr>
          <w:rFonts w:asciiTheme="minorEastAsia" w:eastAsiaTheme="minorEastAsia" w:hAnsiTheme="minorEastAsia" w:hint="eastAsia"/>
          <w:sz w:val="28"/>
          <w:szCs w:val="28"/>
        </w:rPr>
        <w:t xml:space="preserve">   </w:t>
      </w:r>
      <w:r w:rsidR="002E18C9">
        <w:rPr>
          <w:rFonts w:asciiTheme="minorEastAsia" w:eastAsiaTheme="minorEastAsia" w:hAnsiTheme="minorEastAsia" w:hint="eastAsia"/>
          <w:sz w:val="28"/>
          <w:szCs w:val="28"/>
        </w:rPr>
        <w:t>洗车模式三：将旋钮开关打到蒸汽档，出水转换开转换到干蒸汽，此时洗车模式为干蒸汽洗车，用于室内杀菌消毒的部位。</w:t>
      </w:r>
    </w:p>
    <w:bookmarkEnd w:id="6"/>
    <w:bookmarkEnd w:id="7"/>
    <w:p w:rsidR="00DC3836" w:rsidRPr="00975D97" w:rsidRDefault="00DC3836" w:rsidP="00941098">
      <w:pPr>
        <w:spacing w:line="220" w:lineRule="atLeast"/>
        <w:rPr>
          <w:rFonts w:asciiTheme="minorEastAsia" w:eastAsiaTheme="minorEastAsia" w:hAnsiTheme="minorEastAsia"/>
          <w:b/>
          <w:sz w:val="28"/>
          <w:szCs w:val="28"/>
        </w:rPr>
      </w:pPr>
    </w:p>
    <w:p w:rsidR="00941098" w:rsidRPr="00975D97" w:rsidRDefault="00975D97" w:rsidP="00941098">
      <w:pPr>
        <w:spacing w:line="220" w:lineRule="atLeast"/>
        <w:rPr>
          <w:rFonts w:asciiTheme="minorEastAsia" w:eastAsiaTheme="minorEastAsia" w:hAnsiTheme="minorEastAsia"/>
          <w:b/>
          <w:sz w:val="32"/>
          <w:szCs w:val="32"/>
        </w:rPr>
      </w:pPr>
      <w:r w:rsidRPr="00975D97">
        <w:rPr>
          <w:rFonts w:asciiTheme="minorEastAsia" w:eastAsiaTheme="minorEastAsia" w:hAnsiTheme="minorEastAsia" w:hint="eastAsia"/>
          <w:b/>
          <w:sz w:val="32"/>
          <w:szCs w:val="32"/>
        </w:rPr>
        <w:t>六</w:t>
      </w:r>
      <w:r w:rsidR="00941098" w:rsidRPr="00975D97">
        <w:rPr>
          <w:rFonts w:asciiTheme="minorEastAsia" w:eastAsiaTheme="minorEastAsia" w:hAnsiTheme="minorEastAsia" w:hint="eastAsia"/>
          <w:b/>
          <w:sz w:val="32"/>
          <w:szCs w:val="32"/>
        </w:rPr>
        <w:t>、故障分析及排除</w:t>
      </w:r>
    </w:p>
    <w:p w:rsidR="00167FDE" w:rsidRPr="00DE2BCB" w:rsidRDefault="00167FDE" w:rsidP="002E3548">
      <w:pPr>
        <w:shd w:val="clear" w:color="auto" w:fill="FFFFFF"/>
        <w:adjustRightInd/>
        <w:snapToGrid/>
        <w:spacing w:after="188" w:line="301" w:lineRule="atLeast"/>
        <w:rPr>
          <w:rFonts w:asciiTheme="minorEastAsia" w:eastAsiaTheme="minorEastAsia" w:hAnsiTheme="minorEastAsia"/>
          <w:sz w:val="28"/>
          <w:szCs w:val="28"/>
        </w:rPr>
      </w:pPr>
      <w:r w:rsidRPr="00DE2BCB">
        <w:rPr>
          <w:rFonts w:asciiTheme="minorEastAsia" w:eastAsiaTheme="minorEastAsia" w:hAnsiTheme="minorEastAsia"/>
          <w:sz w:val="28"/>
          <w:szCs w:val="28"/>
        </w:rPr>
        <w:t>1、喷枪不喷水</w:t>
      </w:r>
    </w:p>
    <w:p w:rsidR="00167FDE" w:rsidRPr="00DE2BCB" w:rsidRDefault="00DB41DA" w:rsidP="00DB41DA">
      <w:pPr>
        <w:shd w:val="clear" w:color="auto" w:fill="FFFFFF"/>
        <w:adjustRightInd/>
        <w:snapToGrid/>
        <w:spacing w:after="0" w:line="301" w:lineRule="atLeast"/>
        <w:ind w:left="730"/>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1.</w:t>
      </w:r>
      <w:r w:rsidR="00335E6A" w:rsidRPr="00DE2BCB">
        <w:rPr>
          <w:rFonts w:asciiTheme="minorEastAsia" w:eastAsiaTheme="minorEastAsia" w:hAnsiTheme="minorEastAsia"/>
          <w:sz w:val="28"/>
          <w:szCs w:val="28"/>
        </w:rPr>
        <w:t>入水口、进水滤清器堵塞</w:t>
      </w:r>
    </w:p>
    <w:p w:rsidR="00167FDE" w:rsidRPr="00DE2BCB" w:rsidRDefault="00DB41DA" w:rsidP="00DB41DA">
      <w:pPr>
        <w:shd w:val="clear" w:color="auto" w:fill="FFFFFF"/>
        <w:adjustRightInd/>
        <w:snapToGrid/>
        <w:spacing w:after="0" w:line="301" w:lineRule="atLeast"/>
        <w:ind w:left="730"/>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2.</w:t>
      </w:r>
      <w:r w:rsidR="00335E6A" w:rsidRPr="00DE2BCB">
        <w:rPr>
          <w:rFonts w:asciiTheme="minorEastAsia" w:eastAsiaTheme="minorEastAsia" w:hAnsiTheme="minorEastAsia"/>
          <w:sz w:val="28"/>
          <w:szCs w:val="28"/>
        </w:rPr>
        <w:t>喷嘴堵塞</w:t>
      </w:r>
    </w:p>
    <w:p w:rsidR="00167FDE" w:rsidRPr="00DE2BCB" w:rsidRDefault="00DB41DA" w:rsidP="00DB41DA">
      <w:pPr>
        <w:shd w:val="clear" w:color="auto" w:fill="FFFFFF"/>
        <w:adjustRightInd/>
        <w:snapToGrid/>
        <w:spacing w:after="0" w:line="301" w:lineRule="atLeast"/>
        <w:ind w:left="730"/>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3.</w:t>
      </w:r>
      <w:r w:rsidR="00335E6A" w:rsidRPr="00DE2BCB">
        <w:rPr>
          <w:rFonts w:asciiTheme="minorEastAsia" w:eastAsiaTheme="minorEastAsia" w:hAnsiTheme="minorEastAsia"/>
          <w:sz w:val="28"/>
          <w:szCs w:val="28"/>
        </w:rPr>
        <w:t>加热螺旋管堵塞，必要时清除水垢</w:t>
      </w:r>
    </w:p>
    <w:p w:rsidR="00DB41DA" w:rsidRPr="00DE2BCB" w:rsidRDefault="00DB41DA" w:rsidP="00DB41DA">
      <w:pPr>
        <w:shd w:val="clear" w:color="auto" w:fill="FFFFFF"/>
        <w:adjustRightInd/>
        <w:snapToGrid/>
        <w:spacing w:after="0" w:line="301" w:lineRule="atLeast"/>
        <w:ind w:left="730"/>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4.出口电磁阀损坏</w:t>
      </w:r>
    </w:p>
    <w:p w:rsidR="00DB41DA" w:rsidRPr="00DE2BCB" w:rsidRDefault="00DB41DA" w:rsidP="002E3548">
      <w:pPr>
        <w:shd w:val="clear" w:color="auto" w:fill="FFFFFF"/>
        <w:spacing w:line="301" w:lineRule="atLeast"/>
        <w:rPr>
          <w:rFonts w:asciiTheme="minorEastAsia" w:eastAsiaTheme="minorEastAsia" w:hAnsiTheme="minorEastAsia"/>
          <w:sz w:val="28"/>
          <w:szCs w:val="28"/>
        </w:rPr>
      </w:pPr>
      <w:r w:rsidRPr="00DE2BCB">
        <w:rPr>
          <w:rFonts w:asciiTheme="minorEastAsia" w:eastAsiaTheme="minorEastAsia" w:hAnsiTheme="minorEastAsia"/>
          <w:sz w:val="28"/>
          <w:szCs w:val="28"/>
        </w:rPr>
        <w:t>2、出水压力不稳</w:t>
      </w:r>
    </w:p>
    <w:p w:rsidR="00DB41DA" w:rsidRPr="00DE2BCB" w:rsidRDefault="00DB41DA" w:rsidP="00DB41DA">
      <w:pPr>
        <w:shd w:val="clear" w:color="auto" w:fill="FFFFFF"/>
        <w:adjustRightInd/>
        <w:snapToGrid/>
        <w:spacing w:after="0" w:line="301" w:lineRule="atLeast"/>
        <w:ind w:left="730"/>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1.</w:t>
      </w:r>
      <w:r w:rsidR="00335E6A" w:rsidRPr="00DE2BCB">
        <w:rPr>
          <w:rFonts w:asciiTheme="minorEastAsia" w:eastAsiaTheme="minorEastAsia" w:hAnsiTheme="minorEastAsia"/>
          <w:sz w:val="28"/>
          <w:szCs w:val="28"/>
        </w:rPr>
        <w:t>供水不足</w:t>
      </w:r>
    </w:p>
    <w:p w:rsidR="00DB41DA" w:rsidRPr="00DE2BCB" w:rsidRDefault="00DB41DA" w:rsidP="00DB41DA">
      <w:pPr>
        <w:shd w:val="clear" w:color="auto" w:fill="FFFFFF"/>
        <w:adjustRightInd/>
        <w:snapToGrid/>
        <w:spacing w:after="0" w:line="301" w:lineRule="atLeast"/>
        <w:ind w:left="730"/>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2.</w:t>
      </w:r>
      <w:r w:rsidRPr="00DE2BCB">
        <w:rPr>
          <w:rFonts w:asciiTheme="minorEastAsia" w:eastAsiaTheme="minorEastAsia" w:hAnsiTheme="minorEastAsia"/>
          <w:sz w:val="28"/>
          <w:szCs w:val="28"/>
        </w:rPr>
        <w:t>管路破裂</w:t>
      </w:r>
      <w:r w:rsidRPr="00DE2BCB">
        <w:rPr>
          <w:rFonts w:asciiTheme="minorEastAsia" w:eastAsiaTheme="minorEastAsia" w:hAnsiTheme="minorEastAsia" w:hint="eastAsia"/>
          <w:sz w:val="28"/>
          <w:szCs w:val="28"/>
        </w:rPr>
        <w:t>漏水</w:t>
      </w:r>
    </w:p>
    <w:p w:rsidR="00DB41DA" w:rsidRPr="00DE2BCB" w:rsidRDefault="00DB41DA" w:rsidP="00DB41DA">
      <w:pPr>
        <w:shd w:val="clear" w:color="auto" w:fill="FFFFFF"/>
        <w:adjustRightInd/>
        <w:snapToGrid/>
        <w:spacing w:after="0" w:line="301" w:lineRule="atLeast"/>
        <w:ind w:left="730"/>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3.</w:t>
      </w:r>
      <w:r w:rsidR="002E18C9">
        <w:rPr>
          <w:rFonts w:asciiTheme="minorEastAsia" w:eastAsiaTheme="minorEastAsia" w:hAnsiTheme="minorEastAsia" w:hint="eastAsia"/>
          <w:sz w:val="28"/>
          <w:szCs w:val="28"/>
        </w:rPr>
        <w:t>管路堵塞</w:t>
      </w:r>
    </w:p>
    <w:p w:rsidR="00DB41DA" w:rsidRPr="00DE2BCB" w:rsidRDefault="00DB41DA" w:rsidP="00DB41DA">
      <w:pPr>
        <w:shd w:val="clear" w:color="auto" w:fill="FFFFFF"/>
        <w:adjustRightInd/>
        <w:snapToGrid/>
        <w:spacing w:after="0" w:line="301" w:lineRule="atLeast"/>
        <w:ind w:left="730"/>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4.</w:t>
      </w:r>
      <w:r w:rsidR="002E18C9">
        <w:rPr>
          <w:rFonts w:asciiTheme="minorEastAsia" w:eastAsiaTheme="minorEastAsia" w:hAnsiTheme="minorEastAsia" w:hint="eastAsia"/>
          <w:sz w:val="28"/>
          <w:szCs w:val="28"/>
        </w:rPr>
        <w:t>电机功率不足</w:t>
      </w:r>
    </w:p>
    <w:p w:rsidR="00DB41DA" w:rsidRPr="00DE2BCB" w:rsidRDefault="00DB41DA" w:rsidP="002E3548">
      <w:pPr>
        <w:shd w:val="clear" w:color="auto" w:fill="FFFFFF"/>
        <w:spacing w:line="301" w:lineRule="atLeast"/>
        <w:rPr>
          <w:rFonts w:asciiTheme="minorEastAsia" w:eastAsiaTheme="minorEastAsia" w:hAnsiTheme="minorEastAsia"/>
          <w:sz w:val="28"/>
          <w:szCs w:val="28"/>
        </w:rPr>
      </w:pPr>
      <w:r w:rsidRPr="00DE2BCB">
        <w:rPr>
          <w:rFonts w:asciiTheme="minorEastAsia" w:eastAsiaTheme="minorEastAsia" w:hAnsiTheme="minorEastAsia"/>
          <w:sz w:val="28"/>
          <w:szCs w:val="28"/>
        </w:rPr>
        <w:t>3、</w:t>
      </w:r>
      <w:r w:rsidRPr="00DE2BCB">
        <w:rPr>
          <w:rFonts w:asciiTheme="minorEastAsia" w:eastAsiaTheme="minorEastAsia" w:hAnsiTheme="minorEastAsia" w:hint="eastAsia"/>
          <w:sz w:val="28"/>
          <w:szCs w:val="28"/>
        </w:rPr>
        <w:t>不加热</w:t>
      </w:r>
    </w:p>
    <w:p w:rsidR="00DB41DA" w:rsidRPr="00DE2BCB" w:rsidRDefault="00DB41DA" w:rsidP="00DB41DA">
      <w:pPr>
        <w:shd w:val="clear" w:color="auto" w:fill="FFFFFF"/>
        <w:adjustRightInd/>
        <w:snapToGrid/>
        <w:spacing w:after="0" w:line="301" w:lineRule="atLeast"/>
        <w:ind w:left="480"/>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 xml:space="preserve"> 1.发热管漏水断电</w:t>
      </w:r>
    </w:p>
    <w:p w:rsidR="00DB41DA" w:rsidRPr="00DE2BCB" w:rsidRDefault="00DB41DA" w:rsidP="00DE2BCB">
      <w:pPr>
        <w:shd w:val="clear" w:color="auto" w:fill="FFFFFF"/>
        <w:adjustRightInd/>
        <w:snapToGrid/>
        <w:spacing w:after="0" w:line="301" w:lineRule="atLeast"/>
        <w:ind w:left="480" w:firstLineChars="50" w:firstLine="140"/>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lastRenderedPageBreak/>
        <w:t>2.固态继电器损坏</w:t>
      </w:r>
    </w:p>
    <w:p w:rsidR="00112D43" w:rsidRPr="00DE2BCB" w:rsidRDefault="00112D43" w:rsidP="00112D43">
      <w:pPr>
        <w:shd w:val="clear" w:color="auto" w:fill="FFFFFF"/>
        <w:spacing w:line="301" w:lineRule="atLeast"/>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4</w:t>
      </w:r>
      <w:r w:rsidRPr="00DE2BCB">
        <w:rPr>
          <w:rFonts w:asciiTheme="minorEastAsia" w:eastAsiaTheme="minorEastAsia" w:hAnsiTheme="minorEastAsia"/>
          <w:sz w:val="28"/>
          <w:szCs w:val="28"/>
        </w:rPr>
        <w:t>、</w:t>
      </w:r>
      <w:r w:rsidRPr="00DE2BCB">
        <w:rPr>
          <w:rFonts w:asciiTheme="minorEastAsia" w:eastAsiaTheme="minorEastAsia" w:hAnsiTheme="minorEastAsia" w:hint="eastAsia"/>
          <w:sz w:val="28"/>
          <w:szCs w:val="28"/>
        </w:rPr>
        <w:t>吸尘风机损坏</w:t>
      </w:r>
    </w:p>
    <w:p w:rsidR="00112D43" w:rsidRPr="00DE2BCB" w:rsidRDefault="00112D43" w:rsidP="00112D43">
      <w:pPr>
        <w:shd w:val="clear" w:color="auto" w:fill="FFFFFF"/>
        <w:adjustRightInd/>
        <w:snapToGrid/>
        <w:spacing w:after="0" w:line="301" w:lineRule="atLeast"/>
        <w:ind w:left="480"/>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 xml:space="preserve"> 1.吸尘风机堵塞</w:t>
      </w:r>
    </w:p>
    <w:p w:rsidR="00112D43" w:rsidRPr="00DE2BCB" w:rsidRDefault="00112D43" w:rsidP="00DE2BCB">
      <w:pPr>
        <w:shd w:val="clear" w:color="auto" w:fill="FFFFFF"/>
        <w:adjustRightInd/>
        <w:snapToGrid/>
        <w:spacing w:after="0" w:line="301" w:lineRule="atLeast"/>
        <w:ind w:left="480" w:firstLineChars="50" w:firstLine="140"/>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2.吸尘风机烧毁，确认电压是否正确</w:t>
      </w:r>
    </w:p>
    <w:p w:rsidR="00167FDE" w:rsidRPr="00975D97" w:rsidRDefault="00167FDE" w:rsidP="00941098">
      <w:pPr>
        <w:spacing w:line="220" w:lineRule="atLeast"/>
        <w:rPr>
          <w:rFonts w:asciiTheme="minorEastAsia" w:eastAsiaTheme="minorEastAsia" w:hAnsiTheme="minorEastAsia"/>
          <w:b/>
          <w:sz w:val="28"/>
          <w:szCs w:val="28"/>
        </w:rPr>
      </w:pPr>
    </w:p>
    <w:p w:rsidR="00DB41DA" w:rsidRPr="00DE2BCB" w:rsidRDefault="00975D97" w:rsidP="00941098">
      <w:pPr>
        <w:spacing w:line="220" w:lineRule="atLeast"/>
        <w:rPr>
          <w:rFonts w:asciiTheme="minorEastAsia" w:eastAsiaTheme="minorEastAsia" w:hAnsiTheme="minorEastAsia"/>
          <w:sz w:val="28"/>
          <w:szCs w:val="28"/>
        </w:rPr>
      </w:pPr>
      <w:r w:rsidRPr="00975D97">
        <w:rPr>
          <w:rFonts w:asciiTheme="minorEastAsia" w:eastAsiaTheme="minorEastAsia" w:hAnsiTheme="minorEastAsia" w:hint="eastAsia"/>
          <w:b/>
          <w:sz w:val="32"/>
          <w:szCs w:val="32"/>
        </w:rPr>
        <w:t>七</w:t>
      </w:r>
      <w:r w:rsidR="00941098" w:rsidRPr="00975D97">
        <w:rPr>
          <w:rFonts w:asciiTheme="minorEastAsia" w:eastAsiaTheme="minorEastAsia" w:hAnsiTheme="minorEastAsia" w:hint="eastAsia"/>
          <w:b/>
          <w:sz w:val="32"/>
          <w:szCs w:val="32"/>
        </w:rPr>
        <w:t>、安全保护装置及事故处理</w:t>
      </w:r>
      <w:r w:rsidR="00941098" w:rsidRPr="00975D97">
        <w:rPr>
          <w:rFonts w:asciiTheme="minorEastAsia" w:eastAsiaTheme="minorEastAsia" w:hAnsiTheme="minorEastAsia" w:hint="eastAsia"/>
          <w:sz w:val="32"/>
          <w:szCs w:val="32"/>
        </w:rPr>
        <w:t>（</w:t>
      </w:r>
      <w:r w:rsidR="00941098" w:rsidRPr="00DE2BCB">
        <w:rPr>
          <w:rFonts w:asciiTheme="minorEastAsia" w:eastAsiaTheme="minorEastAsia" w:hAnsiTheme="minorEastAsia" w:hint="eastAsia"/>
          <w:sz w:val="28"/>
          <w:szCs w:val="28"/>
        </w:rPr>
        <w:t>包括消防）</w:t>
      </w:r>
    </w:p>
    <w:p w:rsidR="00941098" w:rsidRPr="00DE2BCB" w:rsidRDefault="00941098" w:rsidP="00941098">
      <w:pPr>
        <w:spacing w:line="220" w:lineRule="atLeast"/>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1.安全保护装置及注意事项</w:t>
      </w:r>
    </w:p>
    <w:p w:rsidR="002E3548" w:rsidRPr="00DE2BCB" w:rsidRDefault="002E3548" w:rsidP="00DE2BCB">
      <w:pPr>
        <w:ind w:firstLineChars="200" w:firstLine="560"/>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1</w:t>
      </w:r>
      <w:r w:rsidR="002E18C9">
        <w:rPr>
          <w:rFonts w:asciiTheme="minorEastAsia" w:eastAsiaTheme="minorEastAsia" w:hAnsiTheme="minorEastAsia" w:hint="eastAsia"/>
          <w:sz w:val="28"/>
          <w:szCs w:val="28"/>
        </w:rPr>
        <w:t>、超压保护：当供水压力超过设备规定的水压时</w:t>
      </w:r>
      <w:r w:rsidRPr="00DE2BCB">
        <w:rPr>
          <w:rFonts w:asciiTheme="minorEastAsia" w:eastAsiaTheme="minorEastAsia" w:hAnsiTheme="minorEastAsia" w:hint="eastAsia"/>
          <w:sz w:val="28"/>
          <w:szCs w:val="28"/>
        </w:rPr>
        <w:t>，</w:t>
      </w:r>
      <w:r w:rsidR="002E18C9">
        <w:rPr>
          <w:rFonts w:asciiTheme="minorEastAsia" w:eastAsiaTheme="minorEastAsia" w:hAnsiTheme="minorEastAsia" w:hint="eastAsia"/>
          <w:sz w:val="28"/>
          <w:szCs w:val="28"/>
        </w:rPr>
        <w:t>水泵就会停止供水。</w:t>
      </w:r>
      <w:r w:rsidR="002E18C9" w:rsidRPr="00DE2BCB">
        <w:rPr>
          <w:rFonts w:asciiTheme="minorEastAsia" w:eastAsiaTheme="minorEastAsia" w:hAnsiTheme="minorEastAsia"/>
          <w:sz w:val="28"/>
          <w:szCs w:val="28"/>
        </w:rPr>
        <w:t xml:space="preserve"> </w:t>
      </w:r>
    </w:p>
    <w:p w:rsidR="00DB41DA" w:rsidRPr="00DE2BCB" w:rsidRDefault="002E3548" w:rsidP="00DE2BCB">
      <w:pPr>
        <w:spacing w:line="220" w:lineRule="atLeast"/>
        <w:ind w:firstLineChars="200" w:firstLine="560"/>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2</w:t>
      </w:r>
      <w:r w:rsidR="002E18C9">
        <w:rPr>
          <w:rFonts w:asciiTheme="minorEastAsia" w:eastAsiaTheme="minorEastAsia" w:hAnsiTheme="minorEastAsia" w:hint="eastAsia"/>
          <w:sz w:val="28"/>
          <w:szCs w:val="28"/>
        </w:rPr>
        <w:t>、低压</w:t>
      </w:r>
      <w:r w:rsidRPr="00DE2BCB">
        <w:rPr>
          <w:rFonts w:asciiTheme="minorEastAsia" w:eastAsiaTheme="minorEastAsia" w:hAnsiTheme="minorEastAsia" w:hint="eastAsia"/>
          <w:sz w:val="28"/>
          <w:szCs w:val="28"/>
        </w:rPr>
        <w:t>保护：</w:t>
      </w:r>
      <w:r w:rsidR="002E18C9">
        <w:rPr>
          <w:rFonts w:asciiTheme="minorEastAsia" w:eastAsiaTheme="minorEastAsia" w:hAnsiTheme="minorEastAsia" w:hint="eastAsia"/>
          <w:sz w:val="28"/>
          <w:szCs w:val="28"/>
        </w:rPr>
        <w:t>当电压下降设备规定的下限时，加热模块就停止工作，更好保护发热模块。</w:t>
      </w:r>
      <w:r w:rsidR="002E18C9" w:rsidRPr="00DE2BCB">
        <w:rPr>
          <w:rFonts w:asciiTheme="minorEastAsia" w:eastAsiaTheme="minorEastAsia" w:hAnsiTheme="minorEastAsia"/>
          <w:sz w:val="28"/>
          <w:szCs w:val="28"/>
        </w:rPr>
        <w:t xml:space="preserve"> </w:t>
      </w:r>
    </w:p>
    <w:p w:rsidR="00941098" w:rsidRPr="00DE2BCB" w:rsidRDefault="00941098" w:rsidP="00941098">
      <w:pPr>
        <w:spacing w:line="220" w:lineRule="atLeast"/>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2.出现故障时的处理程序及方法</w:t>
      </w:r>
    </w:p>
    <w:p w:rsidR="00E309BD" w:rsidRPr="00DE2BCB" w:rsidRDefault="00E309BD" w:rsidP="00E309BD">
      <w:pP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1、紧急关机</w:t>
      </w:r>
    </w:p>
    <w:p w:rsidR="00E309BD" w:rsidRPr="00DE2BCB" w:rsidRDefault="00E309BD" w:rsidP="00E309BD">
      <w:pP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在机器运行期间，如果有任何不正常功能发生，应立即关闭电源旋钮开关停止机器。确保安全之后才能再次打开机器。</w:t>
      </w:r>
    </w:p>
    <w:p w:rsidR="00E309BD" w:rsidRPr="00DE2BCB" w:rsidRDefault="00E309BD" w:rsidP="00E309BD">
      <w:pP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2、机器的任何调整、保养必须关掉电源并卸掉压力，否则，将会对操作人员造成伤害。</w:t>
      </w:r>
    </w:p>
    <w:p w:rsidR="00E309BD" w:rsidRPr="00DE2BCB" w:rsidRDefault="00E309BD" w:rsidP="00E309BD">
      <w:pP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3、机器须在通风良好，无易燃易爆物质环境使用。</w:t>
      </w:r>
    </w:p>
    <w:p w:rsidR="00941098" w:rsidRPr="00975D97" w:rsidRDefault="00975D97" w:rsidP="00941098">
      <w:pPr>
        <w:spacing w:line="220" w:lineRule="atLeast"/>
        <w:rPr>
          <w:rFonts w:asciiTheme="minorEastAsia" w:eastAsiaTheme="minorEastAsia" w:hAnsiTheme="minorEastAsia"/>
          <w:b/>
          <w:sz w:val="32"/>
          <w:szCs w:val="32"/>
        </w:rPr>
      </w:pPr>
      <w:r w:rsidRPr="00975D97">
        <w:rPr>
          <w:rFonts w:asciiTheme="minorEastAsia" w:eastAsiaTheme="minorEastAsia" w:hAnsiTheme="minorEastAsia" w:hint="eastAsia"/>
          <w:b/>
          <w:sz w:val="32"/>
          <w:szCs w:val="32"/>
        </w:rPr>
        <w:t>八</w:t>
      </w:r>
      <w:r w:rsidR="00941098" w:rsidRPr="00975D97">
        <w:rPr>
          <w:rFonts w:asciiTheme="minorEastAsia" w:eastAsiaTheme="minorEastAsia" w:hAnsiTheme="minorEastAsia" w:hint="eastAsia"/>
          <w:b/>
          <w:sz w:val="32"/>
          <w:szCs w:val="32"/>
        </w:rPr>
        <w:t>、保养、维修</w:t>
      </w:r>
    </w:p>
    <w:p w:rsidR="00941098" w:rsidRPr="00DE2BCB" w:rsidRDefault="00941098" w:rsidP="00941098">
      <w:pPr>
        <w:spacing w:line="220" w:lineRule="atLeast"/>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1.日常维护、保养、</w:t>
      </w:r>
      <w:r w:rsidR="00B0747D" w:rsidRPr="00DE2BCB">
        <w:rPr>
          <w:rFonts w:asciiTheme="minorEastAsia" w:eastAsiaTheme="minorEastAsia" w:hAnsiTheme="minorEastAsia" w:hint="eastAsia"/>
          <w:sz w:val="28"/>
          <w:szCs w:val="28"/>
        </w:rPr>
        <w:t>校准</w:t>
      </w:r>
    </w:p>
    <w:p w:rsidR="00283003" w:rsidRDefault="00E66582" w:rsidP="00283003">
      <w:pPr>
        <w:spacing w:line="220" w:lineRule="atLeast"/>
        <w:ind w:firstLineChars="100" w:firstLine="280"/>
        <w:rPr>
          <w:rFonts w:asciiTheme="minorEastAsia" w:eastAsiaTheme="minorEastAsia" w:hAnsiTheme="minorEastAsia" w:hint="eastAsia"/>
          <w:sz w:val="28"/>
          <w:szCs w:val="28"/>
        </w:rPr>
      </w:pPr>
      <w:r w:rsidRPr="00DE2BCB">
        <w:rPr>
          <w:rFonts w:asciiTheme="minorEastAsia" w:eastAsiaTheme="minorEastAsia" w:hAnsiTheme="minorEastAsia"/>
          <w:sz w:val="28"/>
          <w:szCs w:val="28"/>
        </w:rPr>
        <w:t>为延长清洗机使用寿命，日常保养非常关键，必须严格执行</w:t>
      </w:r>
    </w:p>
    <w:p w:rsidR="00283003" w:rsidRDefault="00E66582" w:rsidP="00283003">
      <w:pPr>
        <w:spacing w:line="220" w:lineRule="atLeast"/>
        <w:ind w:firstLineChars="100" w:firstLine="280"/>
        <w:rPr>
          <w:rFonts w:asciiTheme="minorEastAsia" w:eastAsiaTheme="minorEastAsia" w:hAnsiTheme="minorEastAsia" w:hint="eastAsia"/>
          <w:sz w:val="28"/>
          <w:szCs w:val="28"/>
        </w:rPr>
      </w:pPr>
      <w:r w:rsidRPr="00DE2BCB">
        <w:rPr>
          <w:rFonts w:asciiTheme="minorEastAsia" w:eastAsiaTheme="minorEastAsia" w:hAnsiTheme="minorEastAsia" w:hint="eastAsia"/>
          <w:sz w:val="28"/>
          <w:szCs w:val="28"/>
        </w:rPr>
        <w:t>设备放在室外需要防雨处理</w:t>
      </w:r>
    </w:p>
    <w:p w:rsidR="00283003" w:rsidRDefault="00283003" w:rsidP="00283003">
      <w:pPr>
        <w:spacing w:line="220" w:lineRule="atLeast"/>
        <w:ind w:firstLineChars="100" w:firstLine="280"/>
        <w:rPr>
          <w:rFonts w:asciiTheme="minorEastAsia" w:eastAsiaTheme="minorEastAsia" w:hAnsiTheme="minorEastAsia" w:hint="eastAsia"/>
          <w:sz w:val="28"/>
          <w:szCs w:val="28"/>
        </w:rPr>
      </w:pPr>
      <w:r>
        <w:rPr>
          <w:rFonts w:asciiTheme="minorEastAsia" w:eastAsiaTheme="minorEastAsia" w:hAnsiTheme="minorEastAsia" w:hint="eastAsia"/>
          <w:sz w:val="28"/>
          <w:szCs w:val="28"/>
        </w:rPr>
        <w:t xml:space="preserve">1. </w:t>
      </w:r>
      <w:r w:rsidR="00E66582" w:rsidRPr="00DE2BCB">
        <w:rPr>
          <w:rFonts w:asciiTheme="minorEastAsia" w:eastAsiaTheme="minorEastAsia" w:hAnsiTheme="minorEastAsia" w:hint="eastAsia"/>
          <w:sz w:val="28"/>
          <w:szCs w:val="28"/>
        </w:rPr>
        <w:t>周清洗一下进水滤芯</w:t>
      </w:r>
    </w:p>
    <w:p w:rsidR="00283003" w:rsidRDefault="00283003" w:rsidP="00283003">
      <w:pPr>
        <w:spacing w:line="220" w:lineRule="atLeast"/>
        <w:ind w:firstLineChars="100" w:firstLine="280"/>
        <w:rPr>
          <w:rFonts w:asciiTheme="minorEastAsia" w:eastAsiaTheme="minorEastAsia" w:hAnsiTheme="minorEastAsia" w:hint="eastAsia"/>
          <w:sz w:val="28"/>
          <w:szCs w:val="28"/>
        </w:rPr>
      </w:pPr>
      <w:r>
        <w:rPr>
          <w:rFonts w:asciiTheme="minorEastAsia" w:eastAsiaTheme="minorEastAsia" w:hAnsiTheme="minorEastAsia" w:hint="eastAsia"/>
          <w:sz w:val="28"/>
          <w:szCs w:val="28"/>
        </w:rPr>
        <w:t>2. 三</w:t>
      </w:r>
      <w:r w:rsidR="00E66582" w:rsidRPr="00DE2BCB">
        <w:rPr>
          <w:rFonts w:asciiTheme="minorEastAsia" w:eastAsiaTheme="minorEastAsia" w:hAnsiTheme="minorEastAsia" w:hint="eastAsia"/>
          <w:sz w:val="28"/>
          <w:szCs w:val="28"/>
        </w:rPr>
        <w:t>个月清洗一下高压喷枪</w:t>
      </w:r>
    </w:p>
    <w:p w:rsidR="00283003" w:rsidRDefault="00283003" w:rsidP="00283003">
      <w:pPr>
        <w:spacing w:line="220" w:lineRule="atLeast"/>
        <w:ind w:firstLineChars="100" w:firstLine="280"/>
        <w:rPr>
          <w:rFonts w:asciiTheme="minorEastAsia" w:eastAsiaTheme="minorEastAsia" w:hAnsiTheme="minorEastAsia" w:hint="eastAsia"/>
          <w:sz w:val="28"/>
          <w:szCs w:val="28"/>
        </w:rPr>
      </w:pPr>
      <w:r>
        <w:rPr>
          <w:rFonts w:asciiTheme="minorEastAsia" w:eastAsiaTheme="minorEastAsia" w:hAnsiTheme="minorEastAsia" w:hint="eastAsia"/>
          <w:sz w:val="28"/>
          <w:szCs w:val="28"/>
        </w:rPr>
        <w:t>3. 三</w:t>
      </w:r>
      <w:r w:rsidR="00E66582" w:rsidRPr="00DE2BCB">
        <w:rPr>
          <w:rFonts w:asciiTheme="minorEastAsia" w:eastAsiaTheme="minorEastAsia" w:hAnsiTheme="minorEastAsia" w:hint="eastAsia"/>
          <w:sz w:val="28"/>
          <w:szCs w:val="28"/>
        </w:rPr>
        <w:t>个月检测一下发热管加热是否正常</w:t>
      </w:r>
    </w:p>
    <w:p w:rsidR="00E66582" w:rsidRPr="00DE2BCB" w:rsidRDefault="00283003" w:rsidP="00283003">
      <w:pPr>
        <w:spacing w:line="220" w:lineRule="atLeast"/>
        <w:ind w:firstLineChars="100" w:firstLine="280"/>
        <w:rPr>
          <w:rFonts w:asciiTheme="minorEastAsia" w:eastAsiaTheme="minorEastAsia" w:hAnsiTheme="minorEastAsia"/>
          <w:sz w:val="28"/>
          <w:szCs w:val="28"/>
        </w:rPr>
      </w:pPr>
      <w:r>
        <w:rPr>
          <w:rFonts w:asciiTheme="minorEastAsia" w:eastAsiaTheme="minorEastAsia" w:hAnsiTheme="minorEastAsia" w:hint="eastAsia"/>
          <w:sz w:val="28"/>
          <w:szCs w:val="28"/>
        </w:rPr>
        <w:t>4. 三</w:t>
      </w:r>
      <w:r w:rsidR="00E66582" w:rsidRPr="00DE2BCB">
        <w:rPr>
          <w:rFonts w:asciiTheme="minorEastAsia" w:eastAsiaTheme="minorEastAsia" w:hAnsiTheme="minorEastAsia" w:hint="eastAsia"/>
          <w:sz w:val="28"/>
          <w:szCs w:val="28"/>
        </w:rPr>
        <w:t>个月检测一下机构是否漏水</w:t>
      </w:r>
    </w:p>
    <w:p w:rsidR="00B0747D" w:rsidRPr="00DE2BCB" w:rsidRDefault="00B0747D" w:rsidP="00B0747D">
      <w:pPr>
        <w:spacing w:line="220" w:lineRule="atLeast"/>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2.运行时的维护</w:t>
      </w:r>
    </w:p>
    <w:p w:rsidR="002E18C9" w:rsidRDefault="00283003" w:rsidP="002E18C9">
      <w:pPr>
        <w:spacing w:line="220" w:lineRule="atLeast"/>
        <w:rPr>
          <w:rFonts w:asciiTheme="minorEastAsia" w:eastAsiaTheme="minorEastAsia" w:hAnsiTheme="minorEastAsia" w:hint="eastAsia"/>
          <w:sz w:val="28"/>
          <w:szCs w:val="28"/>
        </w:rPr>
      </w:pPr>
      <w:r>
        <w:rPr>
          <w:rFonts w:asciiTheme="minorEastAsia" w:eastAsiaTheme="minorEastAsia" w:hAnsiTheme="minorEastAsia" w:hint="eastAsia"/>
          <w:sz w:val="28"/>
          <w:szCs w:val="28"/>
        </w:rPr>
        <w:t xml:space="preserve">  </w:t>
      </w:r>
      <w:r w:rsidR="00E66582" w:rsidRPr="00DE2BCB">
        <w:rPr>
          <w:rFonts w:asciiTheme="minorEastAsia" w:eastAsiaTheme="minorEastAsia" w:hAnsiTheme="minorEastAsia" w:hint="eastAsia"/>
          <w:sz w:val="28"/>
          <w:szCs w:val="28"/>
        </w:rPr>
        <w:t>1.检测进水系统是否正常，是否堵塞</w:t>
      </w:r>
    </w:p>
    <w:p w:rsidR="00440666" w:rsidRDefault="00283003" w:rsidP="00440666">
      <w:pPr>
        <w:spacing w:line="220" w:lineRule="atLeast"/>
        <w:rPr>
          <w:rFonts w:asciiTheme="minorEastAsia" w:eastAsiaTheme="minorEastAsia" w:hAnsiTheme="minorEastAsia" w:hint="eastAsia"/>
          <w:sz w:val="28"/>
          <w:szCs w:val="28"/>
        </w:rPr>
      </w:pPr>
      <w:r>
        <w:rPr>
          <w:rFonts w:asciiTheme="minorEastAsia" w:eastAsiaTheme="minorEastAsia" w:hAnsiTheme="minorEastAsia" w:hint="eastAsia"/>
          <w:sz w:val="28"/>
          <w:szCs w:val="28"/>
        </w:rPr>
        <w:lastRenderedPageBreak/>
        <w:t xml:space="preserve">    </w:t>
      </w:r>
      <w:r w:rsidR="00E66582" w:rsidRPr="00DE2BCB">
        <w:rPr>
          <w:rFonts w:asciiTheme="minorEastAsia" w:eastAsiaTheme="minorEastAsia" w:hAnsiTheme="minorEastAsia" w:hint="eastAsia"/>
          <w:sz w:val="28"/>
          <w:szCs w:val="28"/>
        </w:rPr>
        <w:t>2.检测一下喷枪是否正常工作，压力温度是否正常</w:t>
      </w:r>
    </w:p>
    <w:p w:rsidR="00E66582" w:rsidRPr="00DE2BCB" w:rsidRDefault="00283003" w:rsidP="00440666">
      <w:pPr>
        <w:spacing w:line="220" w:lineRule="atLeast"/>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w:t>
      </w:r>
      <w:r w:rsidR="00E66582" w:rsidRPr="00DE2BCB">
        <w:rPr>
          <w:rFonts w:asciiTheme="minorEastAsia" w:eastAsiaTheme="minorEastAsia" w:hAnsiTheme="minorEastAsia" w:hint="eastAsia"/>
          <w:sz w:val="28"/>
          <w:szCs w:val="28"/>
        </w:rPr>
        <w:t>3.设备是否异响，是否泄露，随时关注使用情况</w:t>
      </w:r>
    </w:p>
    <w:p w:rsidR="00D4613B" w:rsidRPr="00DE2BCB" w:rsidRDefault="00D4613B" w:rsidP="00B0747D">
      <w:pPr>
        <w:spacing w:line="220" w:lineRule="atLeast"/>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3.检修周期</w:t>
      </w:r>
    </w:p>
    <w:p w:rsidR="00E66582" w:rsidRPr="00DE2BCB" w:rsidRDefault="00E66582" w:rsidP="00B0747D">
      <w:pPr>
        <w:spacing w:line="220" w:lineRule="atLeast"/>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 xml:space="preserve">     每3个月对设备整体检修一次</w:t>
      </w:r>
    </w:p>
    <w:p w:rsidR="00B0747D" w:rsidRPr="00DE2BCB" w:rsidRDefault="00D4613B" w:rsidP="00B0747D">
      <w:pPr>
        <w:spacing w:line="220" w:lineRule="atLeast"/>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4</w:t>
      </w:r>
      <w:r w:rsidR="00B0747D" w:rsidRPr="00DE2BCB">
        <w:rPr>
          <w:rFonts w:asciiTheme="minorEastAsia" w:eastAsiaTheme="minorEastAsia" w:hAnsiTheme="minorEastAsia" w:hint="eastAsia"/>
          <w:sz w:val="28"/>
          <w:szCs w:val="28"/>
        </w:rPr>
        <w:t>.正常维修程序</w:t>
      </w:r>
    </w:p>
    <w:p w:rsidR="00CD2A52" w:rsidRPr="00DE2BCB" w:rsidRDefault="00E66582" w:rsidP="00B0747D">
      <w:pPr>
        <w:spacing w:line="220" w:lineRule="atLeast"/>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 xml:space="preserve">     1.在机器运行期间，如果有任何不正常功能发生，应立即关闭电源旋钮开关停止机器。确保安全之后才能再次打开机器</w:t>
      </w:r>
    </w:p>
    <w:p w:rsidR="00CD2A52" w:rsidRPr="00DE2BCB" w:rsidRDefault="00E66582" w:rsidP="00941098">
      <w:pPr>
        <w:spacing w:line="220" w:lineRule="atLeast"/>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 xml:space="preserve">     2.自己分析原因，查找问题点，如自己不能够解决与厂家及时联系沟通</w:t>
      </w:r>
    </w:p>
    <w:p w:rsidR="00D4613B" w:rsidRPr="00DE2BCB" w:rsidRDefault="002E18C9" w:rsidP="00D4613B">
      <w:pPr>
        <w:spacing w:line="220" w:lineRule="atLeast"/>
        <w:rPr>
          <w:rFonts w:asciiTheme="minorEastAsia" w:eastAsiaTheme="minorEastAsia" w:hAnsiTheme="minorEastAsia"/>
          <w:sz w:val="28"/>
          <w:szCs w:val="28"/>
        </w:rPr>
      </w:pPr>
      <w:r>
        <w:rPr>
          <w:rFonts w:asciiTheme="minorEastAsia" w:eastAsiaTheme="minorEastAsia" w:hAnsiTheme="minorEastAsia" w:hint="eastAsia"/>
          <w:sz w:val="28"/>
          <w:szCs w:val="28"/>
        </w:rPr>
        <w:t>5</w:t>
      </w:r>
      <w:r w:rsidR="00D4613B" w:rsidRPr="00DE2BCB">
        <w:rPr>
          <w:rFonts w:asciiTheme="minorEastAsia" w:eastAsiaTheme="minorEastAsia" w:hAnsiTheme="minorEastAsia" w:hint="eastAsia"/>
          <w:sz w:val="28"/>
          <w:szCs w:val="28"/>
        </w:rPr>
        <w:t>.长时间停放时的维护、保养</w:t>
      </w:r>
    </w:p>
    <w:p w:rsidR="003E6A5C" w:rsidRPr="00DE2BCB" w:rsidRDefault="003E6A5C" w:rsidP="003E6A5C">
      <w:pPr>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1、长时间停机后，机台停止时，一定要关闭电源和水源。闲置或长期不用应排空罐体的水和蒸汽。</w:t>
      </w:r>
    </w:p>
    <w:p w:rsidR="003E6A5C" w:rsidRPr="00DE2BCB" w:rsidRDefault="003E6A5C" w:rsidP="00D4613B">
      <w:pPr>
        <w:spacing w:line="220" w:lineRule="atLeast"/>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2、对电源接口按下盖子保护插座。</w:t>
      </w:r>
    </w:p>
    <w:p w:rsidR="00D4613B" w:rsidRPr="00975D97" w:rsidRDefault="00975D97" w:rsidP="00D4613B">
      <w:pPr>
        <w:spacing w:line="220" w:lineRule="atLeast"/>
        <w:rPr>
          <w:rFonts w:asciiTheme="minorEastAsia" w:eastAsiaTheme="minorEastAsia" w:hAnsiTheme="minorEastAsia"/>
          <w:b/>
          <w:sz w:val="32"/>
          <w:szCs w:val="32"/>
        </w:rPr>
      </w:pPr>
      <w:r w:rsidRPr="00975D97">
        <w:rPr>
          <w:rFonts w:asciiTheme="minorEastAsia" w:eastAsiaTheme="minorEastAsia" w:hAnsiTheme="minorEastAsia" w:hint="eastAsia"/>
          <w:b/>
          <w:sz w:val="32"/>
          <w:szCs w:val="32"/>
        </w:rPr>
        <w:t>九</w:t>
      </w:r>
      <w:r w:rsidR="00D4613B" w:rsidRPr="00975D97">
        <w:rPr>
          <w:rFonts w:asciiTheme="minorEastAsia" w:eastAsiaTheme="minorEastAsia" w:hAnsiTheme="minorEastAsia" w:hint="eastAsia"/>
          <w:b/>
          <w:sz w:val="32"/>
          <w:szCs w:val="32"/>
        </w:rPr>
        <w:t>、运</w:t>
      </w:r>
      <w:r w:rsidR="00AE1E06" w:rsidRPr="00975D97">
        <w:rPr>
          <w:rFonts w:asciiTheme="minorEastAsia" w:eastAsiaTheme="minorEastAsia" w:hAnsiTheme="minorEastAsia" w:hint="eastAsia"/>
          <w:b/>
          <w:sz w:val="32"/>
          <w:szCs w:val="32"/>
        </w:rPr>
        <w:t>输</w:t>
      </w:r>
      <w:r w:rsidR="00D4613B" w:rsidRPr="00975D97">
        <w:rPr>
          <w:rFonts w:asciiTheme="minorEastAsia" w:eastAsiaTheme="minorEastAsia" w:hAnsiTheme="minorEastAsia" w:hint="eastAsia"/>
          <w:b/>
          <w:sz w:val="32"/>
          <w:szCs w:val="32"/>
        </w:rPr>
        <w:t>、储存</w:t>
      </w:r>
    </w:p>
    <w:p w:rsidR="00D4613B" w:rsidRPr="00DE2BCB" w:rsidRDefault="00D4613B" w:rsidP="00D4613B">
      <w:pPr>
        <w:spacing w:line="220" w:lineRule="atLeast"/>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1.运</w:t>
      </w:r>
      <w:r w:rsidR="00AE1E06" w:rsidRPr="00DE2BCB">
        <w:rPr>
          <w:rFonts w:asciiTheme="minorEastAsia" w:eastAsiaTheme="minorEastAsia" w:hAnsiTheme="minorEastAsia" w:hint="eastAsia"/>
          <w:sz w:val="28"/>
          <w:szCs w:val="28"/>
        </w:rPr>
        <w:t>输</w:t>
      </w:r>
      <w:r w:rsidRPr="00DE2BCB">
        <w:rPr>
          <w:rFonts w:asciiTheme="minorEastAsia" w:eastAsiaTheme="minorEastAsia" w:hAnsiTheme="minorEastAsia" w:hint="eastAsia"/>
          <w:sz w:val="28"/>
          <w:szCs w:val="28"/>
        </w:rPr>
        <w:t>注意事项</w:t>
      </w:r>
    </w:p>
    <w:p w:rsidR="00270FE1" w:rsidRPr="00DE2BCB" w:rsidRDefault="00270FE1" w:rsidP="00D4613B">
      <w:pPr>
        <w:spacing w:line="220" w:lineRule="atLeast"/>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 xml:space="preserve">   1.</w:t>
      </w:r>
      <w:r w:rsidR="002E18C9">
        <w:rPr>
          <w:rFonts w:asciiTheme="minorEastAsia" w:eastAsiaTheme="minorEastAsia" w:hAnsiTheme="minorEastAsia" w:hint="eastAsia"/>
          <w:sz w:val="28"/>
          <w:szCs w:val="28"/>
        </w:rPr>
        <w:t>短距离运输注意设备外观刮伤</w:t>
      </w:r>
      <w:r w:rsidRPr="00DE2BCB">
        <w:rPr>
          <w:rFonts w:asciiTheme="minorEastAsia" w:eastAsiaTheme="minorEastAsia" w:hAnsiTheme="minorEastAsia" w:hint="eastAsia"/>
          <w:sz w:val="28"/>
          <w:szCs w:val="28"/>
        </w:rPr>
        <w:t>，运输过程中脚轮按下刹车，同时设备运输需要拉紧固定</w:t>
      </w:r>
    </w:p>
    <w:p w:rsidR="00270FE1" w:rsidRPr="00DE2BCB" w:rsidRDefault="00270FE1" w:rsidP="00D4613B">
      <w:pPr>
        <w:spacing w:line="220" w:lineRule="atLeast"/>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 xml:space="preserve">   2.长距离运输除上述外，需要设备整体放在木架上固定。</w:t>
      </w:r>
    </w:p>
    <w:p w:rsidR="00D4613B" w:rsidRPr="00DE2BCB" w:rsidRDefault="00D4613B" w:rsidP="00D4613B">
      <w:pPr>
        <w:spacing w:line="220" w:lineRule="atLeast"/>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2.储存条件、储存期限及注意事项</w:t>
      </w:r>
    </w:p>
    <w:p w:rsidR="00270FE1" w:rsidRPr="00DE2BCB" w:rsidRDefault="00270FE1" w:rsidP="00D4613B">
      <w:pPr>
        <w:spacing w:line="220" w:lineRule="atLeast"/>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 xml:space="preserve">   1.设备长时间存储需要做防水防潮处理</w:t>
      </w:r>
    </w:p>
    <w:p w:rsidR="00270FE1" w:rsidRPr="00DE2BCB" w:rsidRDefault="00270FE1" w:rsidP="00DE2BCB">
      <w:pPr>
        <w:spacing w:line="220" w:lineRule="atLeast"/>
        <w:ind w:firstLineChars="150" w:firstLine="420"/>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2.存储期限一般不超过半年</w:t>
      </w:r>
    </w:p>
    <w:p w:rsidR="00270FE1" w:rsidRPr="00DE2BCB" w:rsidRDefault="00270FE1" w:rsidP="00DE2BCB">
      <w:pPr>
        <w:spacing w:line="220" w:lineRule="atLeast"/>
        <w:ind w:firstLineChars="150" w:firstLine="420"/>
        <w:rPr>
          <w:rFonts w:asciiTheme="minorEastAsia" w:eastAsiaTheme="minorEastAsia" w:hAnsiTheme="minorEastAsia"/>
          <w:sz w:val="28"/>
          <w:szCs w:val="28"/>
        </w:rPr>
      </w:pPr>
      <w:r w:rsidRPr="00DE2BCB">
        <w:rPr>
          <w:rFonts w:asciiTheme="minorEastAsia" w:eastAsiaTheme="minorEastAsia" w:hAnsiTheme="minorEastAsia" w:hint="eastAsia"/>
          <w:sz w:val="28"/>
          <w:szCs w:val="28"/>
        </w:rPr>
        <w:t>3.摆放位置放在水平底板上</w:t>
      </w:r>
    </w:p>
    <w:p w:rsidR="00D4613B" w:rsidRPr="00440666" w:rsidRDefault="00440666" w:rsidP="00D4613B">
      <w:pPr>
        <w:spacing w:line="220" w:lineRule="atLeast"/>
        <w:rPr>
          <w:rFonts w:asciiTheme="minorEastAsia" w:eastAsiaTheme="minorEastAsia" w:hAnsiTheme="minorEastAsia"/>
          <w:b/>
          <w:sz w:val="32"/>
          <w:szCs w:val="32"/>
        </w:rPr>
      </w:pPr>
      <w:r>
        <w:rPr>
          <w:rFonts w:asciiTheme="minorEastAsia" w:eastAsiaTheme="minorEastAsia" w:hAnsiTheme="minorEastAsia" w:hint="eastAsia"/>
          <w:b/>
          <w:sz w:val="32"/>
          <w:szCs w:val="32"/>
        </w:rPr>
        <w:t>十</w:t>
      </w:r>
      <w:r w:rsidR="00D4613B" w:rsidRPr="00440666">
        <w:rPr>
          <w:rFonts w:asciiTheme="minorEastAsia" w:eastAsiaTheme="minorEastAsia" w:hAnsiTheme="minorEastAsia" w:hint="eastAsia"/>
          <w:b/>
          <w:sz w:val="32"/>
          <w:szCs w:val="32"/>
        </w:rPr>
        <w:t>、其它</w:t>
      </w:r>
    </w:p>
    <w:p w:rsidR="00D4613B" w:rsidRPr="00DE2BCB" w:rsidRDefault="00283003" w:rsidP="00283003">
      <w:pPr>
        <w:pStyle w:val="a5"/>
        <w:spacing w:line="220" w:lineRule="atLeast"/>
        <w:ind w:left="360"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1.  </w:t>
      </w:r>
      <w:r w:rsidR="00D4613B" w:rsidRPr="00DE2BCB">
        <w:rPr>
          <w:rFonts w:asciiTheme="minorEastAsia" w:eastAsiaTheme="minorEastAsia" w:hAnsiTheme="minorEastAsia" w:hint="eastAsia"/>
          <w:sz w:val="28"/>
          <w:szCs w:val="28"/>
        </w:rPr>
        <w:t>生产厂保证、售后服务注意事项、联系方法等</w:t>
      </w:r>
    </w:p>
    <w:p w:rsidR="008A7B99" w:rsidRPr="00DE2BCB" w:rsidRDefault="008A7B99" w:rsidP="008A7B99">
      <w:pPr>
        <w:pStyle w:val="a5"/>
        <w:spacing w:line="220" w:lineRule="atLeast"/>
        <w:ind w:left="360" w:firstLineChars="0" w:firstLine="0"/>
        <w:rPr>
          <w:rFonts w:asciiTheme="minorEastAsia" w:eastAsiaTheme="minorEastAsia" w:hAnsiTheme="minorEastAsia"/>
          <w:sz w:val="28"/>
          <w:szCs w:val="28"/>
        </w:rPr>
      </w:pPr>
      <w:r w:rsidRPr="00DE2BCB">
        <w:rPr>
          <w:rFonts w:ascii="宋体" w:eastAsia="宋体" w:hAnsi="宋体" w:cs="Times New Roman" w:hint="eastAsia"/>
          <w:sz w:val="28"/>
          <w:szCs w:val="28"/>
        </w:rPr>
        <w:t>设备在正常使用情</w:t>
      </w:r>
      <w:r w:rsidR="00775887">
        <w:rPr>
          <w:rFonts w:ascii="宋体" w:eastAsia="宋体" w:hAnsi="宋体" w:cs="Times New Roman" w:hint="eastAsia"/>
          <w:sz w:val="28"/>
          <w:szCs w:val="28"/>
        </w:rPr>
        <w:t>况下保修壹年，包含机器到工厂后的安装调试和人员培训；同时提供终身</w:t>
      </w:r>
      <w:r w:rsidRPr="00DE2BCB">
        <w:rPr>
          <w:rFonts w:ascii="宋体" w:eastAsia="宋体" w:hAnsi="宋体" w:cs="Times New Roman" w:hint="eastAsia"/>
          <w:sz w:val="28"/>
          <w:szCs w:val="28"/>
        </w:rPr>
        <w:t>技术支持和服务</w:t>
      </w:r>
    </w:p>
    <w:p w:rsidR="00D4613B" w:rsidRPr="00DE2BCB" w:rsidRDefault="00283003" w:rsidP="00283003">
      <w:pPr>
        <w:pStyle w:val="a5"/>
        <w:spacing w:line="220" w:lineRule="atLeast"/>
        <w:ind w:left="360"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2. </w:t>
      </w:r>
      <w:r w:rsidR="00D4613B" w:rsidRPr="00DE2BCB">
        <w:rPr>
          <w:rFonts w:asciiTheme="minorEastAsia" w:eastAsiaTheme="minorEastAsia" w:hAnsiTheme="minorEastAsia" w:hint="eastAsia"/>
          <w:sz w:val="28"/>
          <w:szCs w:val="28"/>
        </w:rPr>
        <w:t>其它需要向用户说明的注意事项</w:t>
      </w:r>
    </w:p>
    <w:p w:rsidR="00D4613B" w:rsidRPr="00440666" w:rsidRDefault="00440666" w:rsidP="00D4613B">
      <w:pPr>
        <w:spacing w:line="220" w:lineRule="atLeast"/>
        <w:rPr>
          <w:rFonts w:asciiTheme="minorEastAsia" w:eastAsiaTheme="minorEastAsia" w:hAnsiTheme="minorEastAsia"/>
          <w:b/>
          <w:sz w:val="32"/>
          <w:szCs w:val="32"/>
        </w:rPr>
      </w:pPr>
      <w:r w:rsidRPr="00440666">
        <w:rPr>
          <w:rFonts w:asciiTheme="minorEastAsia" w:eastAsiaTheme="minorEastAsia" w:hAnsiTheme="minorEastAsia" w:hint="eastAsia"/>
          <w:b/>
          <w:sz w:val="32"/>
          <w:szCs w:val="32"/>
        </w:rPr>
        <w:lastRenderedPageBreak/>
        <w:t>十一</w:t>
      </w:r>
      <w:r w:rsidR="00D4613B" w:rsidRPr="00440666">
        <w:rPr>
          <w:rFonts w:asciiTheme="minorEastAsia" w:eastAsiaTheme="minorEastAsia" w:hAnsiTheme="minorEastAsia" w:hint="eastAsia"/>
          <w:b/>
          <w:sz w:val="32"/>
          <w:szCs w:val="32"/>
        </w:rPr>
        <w:t>、</w:t>
      </w:r>
      <w:r w:rsidRPr="00440666">
        <w:rPr>
          <w:rFonts w:asciiTheme="minorEastAsia" w:eastAsiaTheme="minorEastAsia" w:hAnsiTheme="minorEastAsia" w:hint="eastAsia"/>
          <w:b/>
          <w:sz w:val="32"/>
          <w:szCs w:val="32"/>
        </w:rPr>
        <w:t>外形图</w:t>
      </w:r>
    </w:p>
    <w:p w:rsidR="008A7B99" w:rsidRPr="00DE2BCB" w:rsidRDefault="00693542" w:rsidP="008A7B99">
      <w:pPr>
        <w:spacing w:line="220" w:lineRule="atLeast"/>
        <w:jc w:val="center"/>
        <w:rPr>
          <w:rFonts w:asciiTheme="minorEastAsia" w:eastAsiaTheme="minorEastAsia" w:hAnsiTheme="minorEastAsia"/>
          <w:sz w:val="28"/>
          <w:szCs w:val="28"/>
        </w:rPr>
      </w:pPr>
      <w:r w:rsidRPr="00693542">
        <w:rPr>
          <w:rFonts w:asciiTheme="minorEastAsia" w:eastAsiaTheme="minorEastAsia" w:hAnsiTheme="minorEastAsia"/>
          <w:sz w:val="28"/>
          <w:szCs w:val="28"/>
        </w:rPr>
        <w:drawing>
          <wp:inline distT="0" distB="0" distL="0" distR="0">
            <wp:extent cx="5486400" cy="4113530"/>
            <wp:effectExtent l="19050" t="0" r="0" b="0"/>
            <wp:docPr id="15" name="图片 2" descr="三维图1.png"/>
            <wp:cNvGraphicFramePr/>
            <a:graphic xmlns:a="http://schemas.openxmlformats.org/drawingml/2006/main">
              <a:graphicData uri="http://schemas.openxmlformats.org/drawingml/2006/picture">
                <pic:pic xmlns:pic="http://schemas.openxmlformats.org/drawingml/2006/picture">
                  <pic:nvPicPr>
                    <pic:cNvPr id="6" name="图片 5" descr="三维图1.png"/>
                    <pic:cNvPicPr>
                      <a:picLocks noChangeAspect="1"/>
                    </pic:cNvPicPr>
                  </pic:nvPicPr>
                  <pic:blipFill>
                    <a:blip r:embed="rId14" cstate="print"/>
                    <a:stretch>
                      <a:fillRect/>
                    </a:stretch>
                  </pic:blipFill>
                  <pic:spPr>
                    <a:xfrm>
                      <a:off x="0" y="0"/>
                      <a:ext cx="5486400" cy="4113530"/>
                    </a:xfrm>
                    <a:prstGeom prst="rect">
                      <a:avLst/>
                    </a:prstGeom>
                  </pic:spPr>
                </pic:pic>
              </a:graphicData>
            </a:graphic>
          </wp:inline>
        </w:drawing>
      </w:r>
    </w:p>
    <w:p w:rsidR="0024501E" w:rsidRPr="00DE2BCB" w:rsidRDefault="0024501E" w:rsidP="00E4331F">
      <w:pPr>
        <w:pStyle w:val="a5"/>
        <w:spacing w:line="220" w:lineRule="atLeast"/>
        <w:ind w:left="360" w:firstLineChars="0" w:firstLine="0"/>
        <w:jc w:val="center"/>
        <w:rPr>
          <w:rFonts w:asciiTheme="minorEastAsia" w:eastAsiaTheme="minorEastAsia" w:hAnsiTheme="minorEastAsia"/>
          <w:sz w:val="28"/>
          <w:szCs w:val="28"/>
        </w:rPr>
      </w:pPr>
    </w:p>
    <w:p w:rsidR="00E4331F" w:rsidRPr="00DE2BCB" w:rsidRDefault="00E4331F" w:rsidP="00E4331F">
      <w:pPr>
        <w:pStyle w:val="a5"/>
        <w:spacing w:line="220" w:lineRule="atLeast"/>
        <w:ind w:left="360" w:firstLineChars="0" w:firstLine="0"/>
        <w:jc w:val="center"/>
        <w:rPr>
          <w:rFonts w:asciiTheme="minorEastAsia" w:eastAsiaTheme="minorEastAsia" w:hAnsiTheme="minorEastAsia"/>
          <w:sz w:val="28"/>
          <w:szCs w:val="28"/>
        </w:rPr>
      </w:pPr>
    </w:p>
    <w:sectPr w:rsidR="00E4331F" w:rsidRPr="00DE2BCB" w:rsidSect="005F7FB9">
      <w:pgSz w:w="11906" w:h="16838"/>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19AD" w:rsidRDefault="000419AD" w:rsidP="00607588">
      <w:pPr>
        <w:spacing w:after="0"/>
      </w:pPr>
      <w:r>
        <w:separator/>
      </w:r>
    </w:p>
  </w:endnote>
  <w:endnote w:type="continuationSeparator" w:id="0">
    <w:p w:rsidR="000419AD" w:rsidRDefault="000419AD" w:rsidP="0060758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19AD" w:rsidRDefault="000419AD" w:rsidP="00607588">
      <w:pPr>
        <w:spacing w:after="0"/>
      </w:pPr>
      <w:r>
        <w:separator/>
      </w:r>
    </w:p>
  </w:footnote>
  <w:footnote w:type="continuationSeparator" w:id="0">
    <w:p w:rsidR="000419AD" w:rsidRDefault="000419AD" w:rsidP="00607588">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upperLetter"/>
      <w:lvlText w:val="%1、"/>
      <w:lvlJc w:val="left"/>
      <w:pPr>
        <w:tabs>
          <w:tab w:val="left" w:pos="862"/>
        </w:tabs>
        <w:ind w:left="312" w:hanging="17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06F50580"/>
    <w:multiLevelType w:val="multilevel"/>
    <w:tmpl w:val="84008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883C5F"/>
    <w:multiLevelType w:val="hybridMultilevel"/>
    <w:tmpl w:val="6E2E45B4"/>
    <w:lvl w:ilvl="0" w:tplc="D410FA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375774D"/>
    <w:multiLevelType w:val="multilevel"/>
    <w:tmpl w:val="08AAA6D0"/>
    <w:lvl w:ilvl="0">
      <w:start w:val="1"/>
      <w:numFmt w:val="decimal"/>
      <w:lvlText w:val="%1"/>
      <w:lvlJc w:val="left"/>
      <w:pPr>
        <w:ind w:left="465" w:hanging="465"/>
      </w:pPr>
      <w:rPr>
        <w:rFonts w:hint="default"/>
      </w:rPr>
    </w:lvl>
    <w:lvl w:ilvl="1">
      <w:start w:val="1"/>
      <w:numFmt w:val="decimal"/>
      <w:isLgl/>
      <w:lvlText w:val="%1.%2"/>
      <w:lvlJc w:val="left"/>
      <w:pPr>
        <w:ind w:left="921" w:hanging="495"/>
      </w:pPr>
      <w:rPr>
        <w:rFonts w:hint="default"/>
        <w:b/>
      </w:rPr>
    </w:lvl>
    <w:lvl w:ilvl="2">
      <w:start w:val="1"/>
      <w:numFmt w:val="decimal"/>
      <w:isLgl/>
      <w:lvlText w:val="%1.%2.%3"/>
      <w:lvlJc w:val="left"/>
      <w:pPr>
        <w:ind w:left="165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405" w:hanging="1080"/>
      </w:pPr>
      <w:rPr>
        <w:rFonts w:hint="default"/>
      </w:rPr>
    </w:lvl>
    <w:lvl w:ilvl="6">
      <w:start w:val="1"/>
      <w:numFmt w:val="decimal"/>
      <w:isLgl/>
      <w:lvlText w:val="%1.%2.%3.%4.%5.%6.%7"/>
      <w:lvlJc w:val="left"/>
      <w:pPr>
        <w:ind w:left="4230" w:hanging="1440"/>
      </w:pPr>
      <w:rPr>
        <w:rFonts w:hint="default"/>
      </w:rPr>
    </w:lvl>
    <w:lvl w:ilvl="7">
      <w:start w:val="1"/>
      <w:numFmt w:val="decimal"/>
      <w:isLgl/>
      <w:lvlText w:val="%1.%2.%3.%4.%5.%6.%7.%8"/>
      <w:lvlJc w:val="left"/>
      <w:pPr>
        <w:ind w:left="4695" w:hanging="1440"/>
      </w:pPr>
      <w:rPr>
        <w:rFonts w:hint="default"/>
      </w:rPr>
    </w:lvl>
    <w:lvl w:ilvl="8">
      <w:start w:val="1"/>
      <w:numFmt w:val="decimal"/>
      <w:isLgl/>
      <w:lvlText w:val="%1.%2.%3.%4.%5.%6.%7.%8.%9"/>
      <w:lvlJc w:val="left"/>
      <w:pPr>
        <w:ind w:left="5160" w:hanging="1440"/>
      </w:pPr>
      <w:rPr>
        <w:rFonts w:hint="default"/>
      </w:rPr>
    </w:lvl>
  </w:abstractNum>
  <w:abstractNum w:abstractNumId="4">
    <w:nsid w:val="3BA14008"/>
    <w:multiLevelType w:val="multilevel"/>
    <w:tmpl w:val="4DC04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A170C8D"/>
    <w:multiLevelType w:val="hybridMultilevel"/>
    <w:tmpl w:val="3334E28A"/>
    <w:lvl w:ilvl="0" w:tplc="4EDE00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D0E622B"/>
    <w:multiLevelType w:val="multilevel"/>
    <w:tmpl w:val="A8AC7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751340"/>
    <w:multiLevelType w:val="multilevel"/>
    <w:tmpl w:val="4E75134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5879735C"/>
    <w:multiLevelType w:val="hybridMultilevel"/>
    <w:tmpl w:val="690C4B88"/>
    <w:lvl w:ilvl="0" w:tplc="FB1030B2">
      <w:start w:val="1"/>
      <w:numFmt w:val="japaneseCounting"/>
      <w:lvlText w:val="%1．"/>
      <w:lvlJc w:val="left"/>
      <w:pPr>
        <w:ind w:left="870" w:hanging="8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02E1204"/>
    <w:multiLevelType w:val="hybridMultilevel"/>
    <w:tmpl w:val="67A0F38E"/>
    <w:lvl w:ilvl="0" w:tplc="473AF4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8"/>
  </w:num>
  <w:num w:numId="2">
    <w:abstractNumId w:val="5"/>
  </w:num>
  <w:num w:numId="3">
    <w:abstractNumId w:val="9"/>
  </w:num>
  <w:num w:numId="4">
    <w:abstractNumId w:val="2"/>
  </w:num>
  <w:num w:numId="5">
    <w:abstractNumId w:val="3"/>
  </w:num>
  <w:num w:numId="6">
    <w:abstractNumId w:val="0"/>
  </w:num>
  <w:num w:numId="7">
    <w:abstractNumId w:val="7"/>
  </w:num>
  <w:num w:numId="8">
    <w:abstractNumId w:val="4"/>
  </w:num>
  <w:num w:numId="9">
    <w:abstractNumId w:val="6"/>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720"/>
  <w:drawingGridHorizontalSpacing w:val="110"/>
  <w:displayHorizontalDrawingGridEvery w:val="2"/>
  <w:characterSpacingControl w:val="doNotCompress"/>
  <w:hdrShapeDefaults>
    <o:shapedefaults v:ext="edit" spidmax="21506"/>
  </w:hdrShapeDefaults>
  <w:footnotePr>
    <w:footnote w:id="-1"/>
    <w:footnote w:id="0"/>
  </w:footnotePr>
  <w:endnotePr>
    <w:endnote w:id="-1"/>
    <w:endnote w:id="0"/>
  </w:endnotePr>
  <w:compat>
    <w:useFELayout/>
  </w:compat>
  <w:rsids>
    <w:rsidRoot w:val="00D31D50"/>
    <w:rsid w:val="000307C5"/>
    <w:rsid w:val="0003274E"/>
    <w:rsid w:val="000346F6"/>
    <w:rsid w:val="000419AD"/>
    <w:rsid w:val="000465AB"/>
    <w:rsid w:val="00075B49"/>
    <w:rsid w:val="0010643F"/>
    <w:rsid w:val="001078A7"/>
    <w:rsid w:val="00112D43"/>
    <w:rsid w:val="00153B8F"/>
    <w:rsid w:val="00167FDE"/>
    <w:rsid w:val="001978E8"/>
    <w:rsid w:val="001C5CF9"/>
    <w:rsid w:val="00215191"/>
    <w:rsid w:val="00215AE3"/>
    <w:rsid w:val="0024501E"/>
    <w:rsid w:val="00270FE1"/>
    <w:rsid w:val="00283003"/>
    <w:rsid w:val="002E18C9"/>
    <w:rsid w:val="002E3548"/>
    <w:rsid w:val="00313313"/>
    <w:rsid w:val="00323B43"/>
    <w:rsid w:val="00335E6A"/>
    <w:rsid w:val="00355D96"/>
    <w:rsid w:val="0035638F"/>
    <w:rsid w:val="003A3DC4"/>
    <w:rsid w:val="003A73D7"/>
    <w:rsid w:val="003D23F3"/>
    <w:rsid w:val="003D37D8"/>
    <w:rsid w:val="003E6A5C"/>
    <w:rsid w:val="003E7FC7"/>
    <w:rsid w:val="00426133"/>
    <w:rsid w:val="004358AB"/>
    <w:rsid w:val="00440666"/>
    <w:rsid w:val="0047381D"/>
    <w:rsid w:val="004B523C"/>
    <w:rsid w:val="004D0949"/>
    <w:rsid w:val="00525961"/>
    <w:rsid w:val="005F7FB9"/>
    <w:rsid w:val="00607588"/>
    <w:rsid w:val="00612FB5"/>
    <w:rsid w:val="006529A1"/>
    <w:rsid w:val="00693542"/>
    <w:rsid w:val="006B5EEA"/>
    <w:rsid w:val="006B77DC"/>
    <w:rsid w:val="007073BA"/>
    <w:rsid w:val="00721077"/>
    <w:rsid w:val="00772A5C"/>
    <w:rsid w:val="00775887"/>
    <w:rsid w:val="007B1700"/>
    <w:rsid w:val="00817C1A"/>
    <w:rsid w:val="00827520"/>
    <w:rsid w:val="00853F72"/>
    <w:rsid w:val="008A7B99"/>
    <w:rsid w:val="008B7726"/>
    <w:rsid w:val="008C74E4"/>
    <w:rsid w:val="00922CA5"/>
    <w:rsid w:val="00941098"/>
    <w:rsid w:val="009616FC"/>
    <w:rsid w:val="0096373F"/>
    <w:rsid w:val="00975D97"/>
    <w:rsid w:val="009C2E11"/>
    <w:rsid w:val="009F066C"/>
    <w:rsid w:val="00AD6A8A"/>
    <w:rsid w:val="00AE1E06"/>
    <w:rsid w:val="00AE4ED4"/>
    <w:rsid w:val="00B0747D"/>
    <w:rsid w:val="00B34F15"/>
    <w:rsid w:val="00B478B0"/>
    <w:rsid w:val="00BC533B"/>
    <w:rsid w:val="00C12B25"/>
    <w:rsid w:val="00CA047E"/>
    <w:rsid w:val="00CB49AF"/>
    <w:rsid w:val="00CD2A52"/>
    <w:rsid w:val="00CE4FAA"/>
    <w:rsid w:val="00D31D50"/>
    <w:rsid w:val="00D4613B"/>
    <w:rsid w:val="00D4744D"/>
    <w:rsid w:val="00D978A9"/>
    <w:rsid w:val="00D97EF2"/>
    <w:rsid w:val="00DA0C7C"/>
    <w:rsid w:val="00DA278A"/>
    <w:rsid w:val="00DA3229"/>
    <w:rsid w:val="00DB41DA"/>
    <w:rsid w:val="00DB54D1"/>
    <w:rsid w:val="00DC3836"/>
    <w:rsid w:val="00DE2BCB"/>
    <w:rsid w:val="00E009D2"/>
    <w:rsid w:val="00E309BD"/>
    <w:rsid w:val="00E36103"/>
    <w:rsid w:val="00E4331F"/>
    <w:rsid w:val="00E5264F"/>
    <w:rsid w:val="00E66582"/>
    <w:rsid w:val="00E7027B"/>
    <w:rsid w:val="00EB2C88"/>
    <w:rsid w:val="00FB4FAA"/>
    <w:rsid w:val="00FD2CFB"/>
    <w:rsid w:val="00FF04D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2">
    <w:name w:val="heading 2"/>
    <w:basedOn w:val="a"/>
    <w:next w:val="a"/>
    <w:link w:val="2Char"/>
    <w:uiPriority w:val="9"/>
    <w:semiHidden/>
    <w:unhideWhenUsed/>
    <w:qFormat/>
    <w:rsid w:val="008C74E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DC3836"/>
    <w:pPr>
      <w:keepNext/>
      <w:keepLines/>
      <w:widowControl w:val="0"/>
      <w:adjustRightInd/>
      <w:snapToGrid/>
      <w:spacing w:before="260" w:after="260" w:line="416" w:lineRule="auto"/>
      <w:jc w:val="both"/>
      <w:outlineLvl w:val="2"/>
    </w:pPr>
    <w:rPr>
      <w:rFonts w:asciiTheme="minorHAnsi" w:eastAsiaTheme="minorEastAsia" w:hAnsiTheme="minorHAnsi"/>
      <w:b/>
      <w:bCs/>
      <w:kern w:val="2"/>
      <w:sz w:val="28"/>
      <w:szCs w:val="32"/>
    </w:rPr>
  </w:style>
  <w:style w:type="paragraph" w:styleId="4">
    <w:name w:val="heading 4"/>
    <w:basedOn w:val="a"/>
    <w:next w:val="a"/>
    <w:link w:val="4Char"/>
    <w:uiPriority w:val="9"/>
    <w:semiHidden/>
    <w:unhideWhenUsed/>
    <w:qFormat/>
    <w:rsid w:val="0035638F"/>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07588"/>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607588"/>
    <w:rPr>
      <w:rFonts w:ascii="Tahoma" w:hAnsi="Tahoma"/>
      <w:sz w:val="18"/>
      <w:szCs w:val="18"/>
    </w:rPr>
  </w:style>
  <w:style w:type="paragraph" w:styleId="a4">
    <w:name w:val="footer"/>
    <w:basedOn w:val="a"/>
    <w:link w:val="Char0"/>
    <w:uiPriority w:val="99"/>
    <w:semiHidden/>
    <w:unhideWhenUsed/>
    <w:rsid w:val="00607588"/>
    <w:pPr>
      <w:tabs>
        <w:tab w:val="center" w:pos="4153"/>
        <w:tab w:val="right" w:pos="8306"/>
      </w:tabs>
    </w:pPr>
    <w:rPr>
      <w:sz w:val="18"/>
      <w:szCs w:val="18"/>
    </w:rPr>
  </w:style>
  <w:style w:type="character" w:customStyle="1" w:styleId="Char0">
    <w:name w:val="页脚 Char"/>
    <w:basedOn w:val="a0"/>
    <w:link w:val="a4"/>
    <w:uiPriority w:val="99"/>
    <w:semiHidden/>
    <w:rsid w:val="00607588"/>
    <w:rPr>
      <w:rFonts w:ascii="Tahoma" w:hAnsi="Tahoma"/>
      <w:sz w:val="18"/>
      <w:szCs w:val="18"/>
    </w:rPr>
  </w:style>
  <w:style w:type="paragraph" w:styleId="a5">
    <w:name w:val="List Paragraph"/>
    <w:basedOn w:val="a"/>
    <w:uiPriority w:val="34"/>
    <w:qFormat/>
    <w:rsid w:val="00607588"/>
    <w:pPr>
      <w:ind w:firstLineChars="200" w:firstLine="420"/>
    </w:pPr>
  </w:style>
  <w:style w:type="character" w:styleId="a6">
    <w:name w:val="Strong"/>
    <w:basedOn w:val="a0"/>
    <w:uiPriority w:val="22"/>
    <w:qFormat/>
    <w:rsid w:val="00607588"/>
    <w:rPr>
      <w:b/>
      <w:bCs/>
    </w:rPr>
  </w:style>
  <w:style w:type="character" w:customStyle="1" w:styleId="textfomms">
    <w:name w:val="text_fomms"/>
    <w:basedOn w:val="a0"/>
    <w:rsid w:val="00D4744D"/>
  </w:style>
  <w:style w:type="character" w:styleId="a7">
    <w:name w:val="Hyperlink"/>
    <w:basedOn w:val="a0"/>
    <w:uiPriority w:val="99"/>
    <w:semiHidden/>
    <w:unhideWhenUsed/>
    <w:rsid w:val="00D4744D"/>
    <w:rPr>
      <w:color w:val="0000FF"/>
      <w:u w:val="single"/>
    </w:rPr>
  </w:style>
  <w:style w:type="paragraph" w:styleId="a8">
    <w:name w:val="Balloon Text"/>
    <w:basedOn w:val="a"/>
    <w:link w:val="Char1"/>
    <w:uiPriority w:val="99"/>
    <w:semiHidden/>
    <w:unhideWhenUsed/>
    <w:rsid w:val="00817C1A"/>
    <w:pPr>
      <w:spacing w:after="0"/>
    </w:pPr>
    <w:rPr>
      <w:sz w:val="18"/>
      <w:szCs w:val="18"/>
    </w:rPr>
  </w:style>
  <w:style w:type="character" w:customStyle="1" w:styleId="Char1">
    <w:name w:val="批注框文本 Char"/>
    <w:basedOn w:val="a0"/>
    <w:link w:val="a8"/>
    <w:uiPriority w:val="99"/>
    <w:semiHidden/>
    <w:rsid w:val="00817C1A"/>
    <w:rPr>
      <w:rFonts w:ascii="Tahoma" w:hAnsi="Tahoma"/>
      <w:sz w:val="18"/>
      <w:szCs w:val="18"/>
    </w:rPr>
  </w:style>
  <w:style w:type="character" w:customStyle="1" w:styleId="3Char">
    <w:name w:val="标题 3 Char"/>
    <w:basedOn w:val="a0"/>
    <w:link w:val="3"/>
    <w:uiPriority w:val="9"/>
    <w:qFormat/>
    <w:rsid w:val="00DC3836"/>
    <w:rPr>
      <w:rFonts w:eastAsiaTheme="minorEastAsia"/>
      <w:b/>
      <w:bCs/>
      <w:kern w:val="2"/>
      <w:sz w:val="28"/>
      <w:szCs w:val="32"/>
    </w:rPr>
  </w:style>
  <w:style w:type="character" w:customStyle="1" w:styleId="2Char">
    <w:name w:val="标题 2 Char"/>
    <w:basedOn w:val="a0"/>
    <w:link w:val="2"/>
    <w:uiPriority w:val="9"/>
    <w:semiHidden/>
    <w:rsid w:val="008C74E4"/>
    <w:rPr>
      <w:rFonts w:asciiTheme="majorHAnsi" w:eastAsiaTheme="majorEastAsia" w:hAnsiTheme="majorHAnsi" w:cstheme="majorBidi"/>
      <w:b/>
      <w:bCs/>
      <w:sz w:val="32"/>
      <w:szCs w:val="32"/>
    </w:rPr>
  </w:style>
  <w:style w:type="character" w:customStyle="1" w:styleId="4Char">
    <w:name w:val="标题 4 Char"/>
    <w:basedOn w:val="a0"/>
    <w:link w:val="4"/>
    <w:uiPriority w:val="9"/>
    <w:semiHidden/>
    <w:rsid w:val="0035638F"/>
    <w:rPr>
      <w:rFonts w:asciiTheme="majorHAnsi" w:eastAsiaTheme="majorEastAsia" w:hAnsiTheme="majorHAnsi" w:cstheme="majorBidi"/>
      <w:b/>
      <w:bCs/>
      <w:sz w:val="28"/>
      <w:szCs w:val="28"/>
    </w:rPr>
  </w:style>
</w:styles>
</file>

<file path=word/webSettings.xml><?xml version="1.0" encoding="utf-8"?>
<w:webSettings xmlns:r="http://schemas.openxmlformats.org/officeDocument/2006/relationships" xmlns:w="http://schemas.openxmlformats.org/wordprocessingml/2006/main">
  <w:divs>
    <w:div w:id="18285188">
      <w:bodyDiv w:val="1"/>
      <w:marLeft w:val="0"/>
      <w:marRight w:val="0"/>
      <w:marTop w:val="0"/>
      <w:marBottom w:val="0"/>
      <w:divBdr>
        <w:top w:val="none" w:sz="0" w:space="0" w:color="auto"/>
        <w:left w:val="none" w:sz="0" w:space="0" w:color="auto"/>
        <w:bottom w:val="none" w:sz="0" w:space="0" w:color="auto"/>
        <w:right w:val="none" w:sz="0" w:space="0" w:color="auto"/>
      </w:divBdr>
      <w:divsChild>
        <w:div w:id="238950238">
          <w:marLeft w:val="0"/>
          <w:marRight w:val="0"/>
          <w:marTop w:val="0"/>
          <w:marBottom w:val="188"/>
          <w:divBdr>
            <w:top w:val="none" w:sz="0" w:space="0" w:color="auto"/>
            <w:left w:val="none" w:sz="0" w:space="0" w:color="auto"/>
            <w:bottom w:val="none" w:sz="0" w:space="0" w:color="auto"/>
            <w:right w:val="none" w:sz="0" w:space="0" w:color="auto"/>
          </w:divBdr>
        </w:div>
        <w:div w:id="1936941320">
          <w:marLeft w:val="250"/>
          <w:marRight w:val="0"/>
          <w:marTop w:val="0"/>
          <w:marBottom w:val="0"/>
          <w:divBdr>
            <w:top w:val="none" w:sz="0" w:space="0" w:color="auto"/>
            <w:left w:val="none" w:sz="0" w:space="0" w:color="auto"/>
            <w:bottom w:val="none" w:sz="0" w:space="0" w:color="auto"/>
            <w:right w:val="none" w:sz="0" w:space="0" w:color="auto"/>
          </w:divBdr>
        </w:div>
        <w:div w:id="423845551">
          <w:marLeft w:val="250"/>
          <w:marRight w:val="0"/>
          <w:marTop w:val="0"/>
          <w:marBottom w:val="0"/>
          <w:divBdr>
            <w:top w:val="none" w:sz="0" w:space="0" w:color="auto"/>
            <w:left w:val="none" w:sz="0" w:space="0" w:color="auto"/>
            <w:bottom w:val="none" w:sz="0" w:space="0" w:color="auto"/>
            <w:right w:val="none" w:sz="0" w:space="0" w:color="auto"/>
          </w:divBdr>
        </w:div>
        <w:div w:id="1983346884">
          <w:marLeft w:val="250"/>
          <w:marRight w:val="0"/>
          <w:marTop w:val="0"/>
          <w:marBottom w:val="0"/>
          <w:divBdr>
            <w:top w:val="none" w:sz="0" w:space="0" w:color="auto"/>
            <w:left w:val="none" w:sz="0" w:space="0" w:color="auto"/>
            <w:bottom w:val="none" w:sz="0" w:space="0" w:color="auto"/>
            <w:right w:val="none" w:sz="0" w:space="0" w:color="auto"/>
          </w:divBdr>
        </w:div>
        <w:div w:id="662852552">
          <w:marLeft w:val="250"/>
          <w:marRight w:val="0"/>
          <w:marTop w:val="0"/>
          <w:marBottom w:val="0"/>
          <w:divBdr>
            <w:top w:val="none" w:sz="0" w:space="0" w:color="auto"/>
            <w:left w:val="none" w:sz="0" w:space="0" w:color="auto"/>
            <w:bottom w:val="none" w:sz="0" w:space="0" w:color="auto"/>
            <w:right w:val="none" w:sz="0" w:space="0" w:color="auto"/>
          </w:divBdr>
        </w:div>
        <w:div w:id="1396853549">
          <w:marLeft w:val="250"/>
          <w:marRight w:val="0"/>
          <w:marTop w:val="0"/>
          <w:marBottom w:val="0"/>
          <w:divBdr>
            <w:top w:val="none" w:sz="0" w:space="0" w:color="auto"/>
            <w:left w:val="none" w:sz="0" w:space="0" w:color="auto"/>
            <w:bottom w:val="none" w:sz="0" w:space="0" w:color="auto"/>
            <w:right w:val="none" w:sz="0" w:space="0" w:color="auto"/>
          </w:divBdr>
        </w:div>
        <w:div w:id="529026043">
          <w:marLeft w:val="250"/>
          <w:marRight w:val="0"/>
          <w:marTop w:val="0"/>
          <w:marBottom w:val="0"/>
          <w:divBdr>
            <w:top w:val="none" w:sz="0" w:space="0" w:color="auto"/>
            <w:left w:val="none" w:sz="0" w:space="0" w:color="auto"/>
            <w:bottom w:val="none" w:sz="0" w:space="0" w:color="auto"/>
            <w:right w:val="none" w:sz="0" w:space="0" w:color="auto"/>
          </w:divBdr>
        </w:div>
      </w:divsChild>
    </w:div>
    <w:div w:id="226502801">
      <w:bodyDiv w:val="1"/>
      <w:marLeft w:val="0"/>
      <w:marRight w:val="0"/>
      <w:marTop w:val="0"/>
      <w:marBottom w:val="0"/>
      <w:divBdr>
        <w:top w:val="none" w:sz="0" w:space="0" w:color="auto"/>
        <w:left w:val="none" w:sz="0" w:space="0" w:color="auto"/>
        <w:bottom w:val="none" w:sz="0" w:space="0" w:color="auto"/>
        <w:right w:val="none" w:sz="0" w:space="0" w:color="auto"/>
      </w:divBdr>
      <w:divsChild>
        <w:div w:id="2006589170">
          <w:marLeft w:val="0"/>
          <w:marRight w:val="0"/>
          <w:marTop w:val="0"/>
          <w:marBottom w:val="188"/>
          <w:divBdr>
            <w:top w:val="none" w:sz="0" w:space="0" w:color="auto"/>
            <w:left w:val="none" w:sz="0" w:space="0" w:color="auto"/>
            <w:bottom w:val="none" w:sz="0" w:space="0" w:color="auto"/>
            <w:right w:val="none" w:sz="0" w:space="0" w:color="auto"/>
          </w:divBdr>
        </w:div>
        <w:div w:id="1283415757">
          <w:marLeft w:val="250"/>
          <w:marRight w:val="0"/>
          <w:marTop w:val="0"/>
          <w:marBottom w:val="0"/>
          <w:divBdr>
            <w:top w:val="none" w:sz="0" w:space="0" w:color="auto"/>
            <w:left w:val="none" w:sz="0" w:space="0" w:color="auto"/>
            <w:bottom w:val="none" w:sz="0" w:space="0" w:color="auto"/>
            <w:right w:val="none" w:sz="0" w:space="0" w:color="auto"/>
          </w:divBdr>
        </w:div>
        <w:div w:id="59209957">
          <w:marLeft w:val="250"/>
          <w:marRight w:val="0"/>
          <w:marTop w:val="0"/>
          <w:marBottom w:val="0"/>
          <w:divBdr>
            <w:top w:val="none" w:sz="0" w:space="0" w:color="auto"/>
            <w:left w:val="none" w:sz="0" w:space="0" w:color="auto"/>
            <w:bottom w:val="none" w:sz="0" w:space="0" w:color="auto"/>
            <w:right w:val="none" w:sz="0" w:space="0" w:color="auto"/>
          </w:divBdr>
        </w:div>
        <w:div w:id="430203406">
          <w:marLeft w:val="250"/>
          <w:marRight w:val="0"/>
          <w:marTop w:val="0"/>
          <w:marBottom w:val="0"/>
          <w:divBdr>
            <w:top w:val="none" w:sz="0" w:space="0" w:color="auto"/>
            <w:left w:val="none" w:sz="0" w:space="0" w:color="auto"/>
            <w:bottom w:val="none" w:sz="0" w:space="0" w:color="auto"/>
            <w:right w:val="none" w:sz="0" w:space="0" w:color="auto"/>
          </w:divBdr>
        </w:div>
        <w:div w:id="1788311951">
          <w:marLeft w:val="250"/>
          <w:marRight w:val="0"/>
          <w:marTop w:val="0"/>
          <w:marBottom w:val="0"/>
          <w:divBdr>
            <w:top w:val="none" w:sz="0" w:space="0" w:color="auto"/>
            <w:left w:val="none" w:sz="0" w:space="0" w:color="auto"/>
            <w:bottom w:val="none" w:sz="0" w:space="0" w:color="auto"/>
            <w:right w:val="none" w:sz="0" w:space="0" w:color="auto"/>
          </w:divBdr>
        </w:div>
      </w:divsChild>
    </w:div>
    <w:div w:id="1239560865">
      <w:bodyDiv w:val="1"/>
      <w:marLeft w:val="0"/>
      <w:marRight w:val="0"/>
      <w:marTop w:val="0"/>
      <w:marBottom w:val="0"/>
      <w:divBdr>
        <w:top w:val="none" w:sz="0" w:space="0" w:color="auto"/>
        <w:left w:val="none" w:sz="0" w:space="0" w:color="auto"/>
        <w:bottom w:val="none" w:sz="0" w:space="0" w:color="auto"/>
        <w:right w:val="none" w:sz="0" w:space="0" w:color="auto"/>
      </w:divBdr>
      <w:divsChild>
        <w:div w:id="1852792616">
          <w:marLeft w:val="0"/>
          <w:marRight w:val="0"/>
          <w:marTop w:val="0"/>
          <w:marBottom w:val="225"/>
          <w:divBdr>
            <w:top w:val="none" w:sz="0" w:space="0" w:color="auto"/>
            <w:left w:val="none" w:sz="0" w:space="0" w:color="auto"/>
            <w:bottom w:val="none" w:sz="0" w:space="0" w:color="auto"/>
            <w:right w:val="none" w:sz="0" w:space="0" w:color="auto"/>
          </w:divBdr>
        </w:div>
        <w:div w:id="616832554">
          <w:marLeft w:val="0"/>
          <w:marRight w:val="0"/>
          <w:marTop w:val="0"/>
          <w:marBottom w:val="225"/>
          <w:divBdr>
            <w:top w:val="none" w:sz="0" w:space="0" w:color="auto"/>
            <w:left w:val="none" w:sz="0" w:space="0" w:color="auto"/>
            <w:bottom w:val="none" w:sz="0" w:space="0" w:color="auto"/>
            <w:right w:val="none" w:sz="0" w:space="0" w:color="auto"/>
          </w:divBdr>
        </w:div>
      </w:divsChild>
    </w:div>
    <w:div w:id="1361079696">
      <w:bodyDiv w:val="1"/>
      <w:marLeft w:val="0"/>
      <w:marRight w:val="0"/>
      <w:marTop w:val="0"/>
      <w:marBottom w:val="0"/>
      <w:divBdr>
        <w:top w:val="none" w:sz="0" w:space="0" w:color="auto"/>
        <w:left w:val="none" w:sz="0" w:space="0" w:color="auto"/>
        <w:bottom w:val="none" w:sz="0" w:space="0" w:color="auto"/>
        <w:right w:val="none" w:sz="0" w:space="0" w:color="auto"/>
      </w:divBdr>
      <w:divsChild>
        <w:div w:id="1782842143">
          <w:marLeft w:val="0"/>
          <w:marRight w:val="0"/>
          <w:marTop w:val="0"/>
          <w:marBottom w:val="188"/>
          <w:divBdr>
            <w:top w:val="none" w:sz="0" w:space="0" w:color="auto"/>
            <w:left w:val="none" w:sz="0" w:space="0" w:color="auto"/>
            <w:bottom w:val="none" w:sz="0" w:space="0" w:color="auto"/>
            <w:right w:val="none" w:sz="0" w:space="0" w:color="auto"/>
          </w:divBdr>
        </w:div>
        <w:div w:id="2124691744">
          <w:marLeft w:val="250"/>
          <w:marRight w:val="0"/>
          <w:marTop w:val="0"/>
          <w:marBottom w:val="0"/>
          <w:divBdr>
            <w:top w:val="none" w:sz="0" w:space="0" w:color="auto"/>
            <w:left w:val="none" w:sz="0" w:space="0" w:color="auto"/>
            <w:bottom w:val="none" w:sz="0" w:space="0" w:color="auto"/>
            <w:right w:val="none" w:sz="0" w:space="0" w:color="auto"/>
          </w:divBdr>
        </w:div>
        <w:div w:id="675032603">
          <w:marLeft w:val="250"/>
          <w:marRight w:val="0"/>
          <w:marTop w:val="0"/>
          <w:marBottom w:val="0"/>
          <w:divBdr>
            <w:top w:val="none" w:sz="0" w:space="0" w:color="auto"/>
            <w:left w:val="none" w:sz="0" w:space="0" w:color="auto"/>
            <w:bottom w:val="none" w:sz="0" w:space="0" w:color="auto"/>
            <w:right w:val="none" w:sz="0" w:space="0" w:color="auto"/>
          </w:divBdr>
        </w:div>
        <w:div w:id="1198465592">
          <w:marLeft w:val="25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5%AD%94%E6%B4%9E/10928579?fromModule=lemma_inlink"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baike.baidu.com/item/%E5%B9%B2%E5%86%B0%E6%B8%85%E6%B4%97/995145?fromModule=lemma_inlink" TargetMode="External"/><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FE0261C-51DD-4A6C-A5DC-FFE1DEBE6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9</Pages>
  <Words>554</Words>
  <Characters>3159</Characters>
  <Application>Microsoft Office Word</Application>
  <DocSecurity>0</DocSecurity>
  <Lines>26</Lines>
  <Paragraphs>7</Paragraphs>
  <ScaleCrop>false</ScaleCrop>
  <Company/>
  <LinksUpToDate>false</LinksUpToDate>
  <CharactersWithSpaces>3706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风轻无痕</cp:lastModifiedBy>
  <cp:revision>144</cp:revision>
  <dcterms:created xsi:type="dcterms:W3CDTF">2008-09-11T17:20:00Z</dcterms:created>
  <dcterms:modified xsi:type="dcterms:W3CDTF">2024-08-20T06:19:00Z</dcterms:modified>
</cp:coreProperties>
</file>